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5766057C">
        <w:tc>
          <w:tcPr>
            <w:tcW w:w="1617" w:type="dxa"/>
          </w:tcPr>
          <w:p w14:paraId="15BF0867" w14:textId="77777777" w:rsidR="0012209D" w:rsidRDefault="0012209D" w:rsidP="00A8392A">
            <w:r>
              <w:t>Last updated:</w:t>
            </w:r>
          </w:p>
        </w:tc>
        <w:tc>
          <w:tcPr>
            <w:tcW w:w="8418" w:type="dxa"/>
          </w:tcPr>
          <w:p w14:paraId="15BF0868" w14:textId="7AA63832" w:rsidR="0012209D" w:rsidRDefault="3E239BFF" w:rsidP="00A8392A">
            <w:r>
              <w:t>Feb 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9"/>
        <w:gridCol w:w="707"/>
        <w:gridCol w:w="1860"/>
      </w:tblGrid>
      <w:tr w:rsidR="0012209D" w14:paraId="15BF086F" w14:textId="77777777" w:rsidTr="257D8A72">
        <w:tc>
          <w:tcPr>
            <w:tcW w:w="2511" w:type="dxa"/>
            <w:shd w:val="clear" w:color="auto" w:fill="D9D9D9" w:themeFill="background1" w:themeFillShade="D9"/>
          </w:tcPr>
          <w:p w14:paraId="15BF086D" w14:textId="77777777" w:rsidR="0012209D" w:rsidRDefault="0012209D" w:rsidP="00A8392A">
            <w:r>
              <w:t>Post title:</w:t>
            </w:r>
          </w:p>
        </w:tc>
        <w:tc>
          <w:tcPr>
            <w:tcW w:w="7116" w:type="dxa"/>
            <w:gridSpan w:val="3"/>
          </w:tcPr>
          <w:p w14:paraId="15BF086E" w14:textId="6C7B9E38" w:rsidR="0012209D" w:rsidRPr="00447FD8" w:rsidRDefault="001C6FC0" w:rsidP="00A8392A">
            <w:pPr>
              <w:rPr>
                <w:b/>
                <w:bCs/>
              </w:rPr>
            </w:pPr>
            <w:r w:rsidRPr="257D8A72">
              <w:rPr>
                <w:b/>
                <w:bCs/>
              </w:rPr>
              <w:t>Student Inclusion Officer (Assessment)</w:t>
            </w:r>
            <w:r w:rsidR="6B037530" w:rsidRPr="257D8A72">
              <w:rPr>
                <w:b/>
                <w:bCs/>
              </w:rPr>
              <w:t xml:space="preserve"> </w:t>
            </w:r>
          </w:p>
        </w:tc>
      </w:tr>
      <w:tr w:rsidR="0012209D" w14:paraId="15BF0875" w14:textId="77777777" w:rsidTr="257D8A72">
        <w:tc>
          <w:tcPr>
            <w:tcW w:w="2511" w:type="dxa"/>
            <w:shd w:val="clear" w:color="auto" w:fill="D9D9D9" w:themeFill="background1" w:themeFillShade="D9"/>
          </w:tcPr>
          <w:p w14:paraId="15BF0873" w14:textId="2BD340A2" w:rsidR="0012209D" w:rsidRDefault="00510FA7" w:rsidP="00A8392A">
            <w:r>
              <w:t>School/Department</w:t>
            </w:r>
            <w:r w:rsidR="0012209D">
              <w:t>:</w:t>
            </w:r>
          </w:p>
        </w:tc>
        <w:tc>
          <w:tcPr>
            <w:tcW w:w="7116" w:type="dxa"/>
            <w:gridSpan w:val="3"/>
          </w:tcPr>
          <w:p w14:paraId="15BF0874" w14:textId="437B9F4F" w:rsidR="0012209D" w:rsidRDefault="00650990" w:rsidP="00A8392A">
            <w:r>
              <w:t>Widening Participation and Social Mobility (WPSM)</w:t>
            </w:r>
          </w:p>
        </w:tc>
      </w:tr>
      <w:tr w:rsidR="00746AEB" w14:paraId="07201851" w14:textId="77777777" w:rsidTr="257D8A72">
        <w:tc>
          <w:tcPr>
            <w:tcW w:w="2511" w:type="dxa"/>
            <w:shd w:val="clear" w:color="auto" w:fill="D9D9D9" w:themeFill="background1" w:themeFillShade="D9"/>
          </w:tcPr>
          <w:p w14:paraId="158400D7" w14:textId="4B829CEE" w:rsidR="00746AEB" w:rsidRDefault="00746AEB" w:rsidP="00A8392A">
            <w:r>
              <w:t>Faculty:</w:t>
            </w:r>
          </w:p>
        </w:tc>
        <w:tc>
          <w:tcPr>
            <w:tcW w:w="7116" w:type="dxa"/>
            <w:gridSpan w:val="3"/>
          </w:tcPr>
          <w:p w14:paraId="7A897A27" w14:textId="63D4FABB" w:rsidR="00746AEB" w:rsidRDefault="6C8F3220" w:rsidP="00A8392A">
            <w:r>
              <w:t xml:space="preserve">Student Experience Directorate </w:t>
            </w:r>
          </w:p>
        </w:tc>
      </w:tr>
      <w:tr w:rsidR="0012209D" w14:paraId="15BF087A" w14:textId="77777777" w:rsidTr="257D8A72">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549" w:type="dxa"/>
          </w:tcPr>
          <w:p w14:paraId="15BF0877" w14:textId="24252805" w:rsidR="0012209D" w:rsidRDefault="002E1514" w:rsidP="00FF246F">
            <w:r>
              <w:t>Management, Specialist and Administrative (MSA)</w:t>
            </w:r>
          </w:p>
        </w:tc>
        <w:tc>
          <w:tcPr>
            <w:tcW w:w="707" w:type="dxa"/>
            <w:shd w:val="clear" w:color="auto" w:fill="D9D9D9" w:themeFill="background1" w:themeFillShade="D9"/>
          </w:tcPr>
          <w:p w14:paraId="15BF0878" w14:textId="77777777" w:rsidR="0012209D" w:rsidRDefault="0012209D" w:rsidP="00A8392A">
            <w:r>
              <w:t>Level:</w:t>
            </w:r>
          </w:p>
        </w:tc>
        <w:tc>
          <w:tcPr>
            <w:tcW w:w="1860" w:type="dxa"/>
          </w:tcPr>
          <w:p w14:paraId="15BF0879" w14:textId="073A0592" w:rsidR="0012209D" w:rsidRDefault="00E01106" w:rsidP="00A8392A">
            <w:r>
              <w:t>4</w:t>
            </w:r>
          </w:p>
        </w:tc>
      </w:tr>
      <w:tr w:rsidR="0012209D" w14:paraId="15BF087E" w14:textId="77777777" w:rsidTr="257D8A72">
        <w:tc>
          <w:tcPr>
            <w:tcW w:w="2511" w:type="dxa"/>
            <w:shd w:val="clear" w:color="auto" w:fill="D9D9D9" w:themeFill="background1" w:themeFillShade="D9"/>
          </w:tcPr>
          <w:p w14:paraId="15BF087B" w14:textId="77777777" w:rsidR="0012209D" w:rsidRDefault="0012209D" w:rsidP="00A8392A">
            <w:r>
              <w:t>*ERE category:</w:t>
            </w:r>
          </w:p>
        </w:tc>
        <w:tc>
          <w:tcPr>
            <w:tcW w:w="7116" w:type="dxa"/>
            <w:gridSpan w:val="3"/>
          </w:tcPr>
          <w:p w14:paraId="15BF087D" w14:textId="5B706350" w:rsidR="0012209D" w:rsidRDefault="3510E711" w:rsidP="00FF246F">
            <w:r>
              <w:t>N/A</w:t>
            </w:r>
          </w:p>
        </w:tc>
      </w:tr>
      <w:tr w:rsidR="000B458C" w14:paraId="15BF0881" w14:textId="77777777" w:rsidTr="257D8A72">
        <w:tc>
          <w:tcPr>
            <w:tcW w:w="2511" w:type="dxa"/>
            <w:shd w:val="clear" w:color="auto" w:fill="D9D9D9" w:themeFill="background1" w:themeFillShade="D9"/>
          </w:tcPr>
          <w:p w14:paraId="15BF087F" w14:textId="77777777" w:rsidR="000B458C" w:rsidRDefault="000B458C" w:rsidP="000B458C">
            <w:r>
              <w:t>Posts responsible to:</w:t>
            </w:r>
          </w:p>
        </w:tc>
        <w:tc>
          <w:tcPr>
            <w:tcW w:w="7116" w:type="dxa"/>
            <w:gridSpan w:val="3"/>
          </w:tcPr>
          <w:p w14:paraId="15BF0880" w14:textId="716E6EDD" w:rsidR="000B458C" w:rsidRPr="005508A2" w:rsidRDefault="001C6FC0" w:rsidP="000B458C">
            <w:r>
              <w:t>Student Inclusion Manager</w:t>
            </w:r>
            <w:r w:rsidR="002224DC">
              <w:t xml:space="preserve"> </w:t>
            </w:r>
            <w:r w:rsidR="70BA5166">
              <w:t xml:space="preserve"> </w:t>
            </w:r>
          </w:p>
        </w:tc>
      </w:tr>
      <w:tr w:rsidR="000B458C" w14:paraId="15BF0884" w14:textId="77777777" w:rsidTr="257D8A72">
        <w:tc>
          <w:tcPr>
            <w:tcW w:w="2511" w:type="dxa"/>
            <w:shd w:val="clear" w:color="auto" w:fill="D9D9D9" w:themeFill="background1" w:themeFillShade="D9"/>
          </w:tcPr>
          <w:p w14:paraId="15BF0882" w14:textId="77777777" w:rsidR="000B458C" w:rsidRDefault="000B458C" w:rsidP="000B458C">
            <w:r>
              <w:t>Posts responsible for:</w:t>
            </w:r>
          </w:p>
        </w:tc>
        <w:tc>
          <w:tcPr>
            <w:tcW w:w="7116" w:type="dxa"/>
            <w:gridSpan w:val="3"/>
          </w:tcPr>
          <w:p w14:paraId="15BF0883" w14:textId="154938FC" w:rsidR="000B458C" w:rsidRPr="005508A2" w:rsidRDefault="001C6FC0" w:rsidP="000B458C">
            <w:r>
              <w:t>N/A</w:t>
            </w:r>
          </w:p>
        </w:tc>
      </w:tr>
      <w:tr w:rsidR="000B458C" w14:paraId="15BF0887" w14:textId="77777777" w:rsidTr="257D8A72">
        <w:tc>
          <w:tcPr>
            <w:tcW w:w="2511" w:type="dxa"/>
            <w:shd w:val="clear" w:color="auto" w:fill="D9D9D9" w:themeFill="background1" w:themeFillShade="D9"/>
          </w:tcPr>
          <w:p w14:paraId="15BF0885" w14:textId="77777777" w:rsidR="000B458C" w:rsidRDefault="000B458C" w:rsidP="000B458C">
            <w:r>
              <w:t>Post base:</w:t>
            </w:r>
          </w:p>
        </w:tc>
        <w:tc>
          <w:tcPr>
            <w:tcW w:w="7116" w:type="dxa"/>
            <w:gridSpan w:val="3"/>
          </w:tcPr>
          <w:p w14:paraId="15BF0886" w14:textId="3568C62C" w:rsidR="000B458C" w:rsidRPr="005508A2" w:rsidRDefault="000B458C" w:rsidP="000B458C">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257D8A72">
        <w:tc>
          <w:tcPr>
            <w:tcW w:w="10137" w:type="dxa"/>
            <w:shd w:val="clear" w:color="auto" w:fill="D9D9D9" w:themeFill="background1" w:themeFillShade="D9"/>
          </w:tcPr>
          <w:p w14:paraId="15BF0889" w14:textId="77777777" w:rsidR="0012209D" w:rsidRDefault="0012209D" w:rsidP="00A8392A">
            <w:r>
              <w:t>Job purpose</w:t>
            </w:r>
          </w:p>
        </w:tc>
      </w:tr>
      <w:tr w:rsidR="0012209D" w14:paraId="15BF088C" w14:textId="77777777" w:rsidTr="257D8A72">
        <w:trPr>
          <w:trHeight w:val="1134"/>
        </w:trPr>
        <w:tc>
          <w:tcPr>
            <w:tcW w:w="10137" w:type="dxa"/>
          </w:tcPr>
          <w:p w14:paraId="15BF088B" w14:textId="3D84BCFD" w:rsidR="0012209D" w:rsidRDefault="001C6FC0" w:rsidP="5766057C">
            <w:pPr>
              <w:spacing w:line="259" w:lineRule="auto"/>
              <w:rPr>
                <w:rFonts w:eastAsia="Lucida Sans" w:cs="Lucida Sans"/>
              </w:rPr>
            </w:pPr>
            <w:r w:rsidRPr="257D8A72">
              <w:rPr>
                <w:rFonts w:eastAsia="Lucida Sans" w:cs="Lucida Sans"/>
              </w:rPr>
              <w:t xml:space="preserve">The post holder will be working on a project to understand differential experiences or practices for students from groups underrepresented or </w:t>
            </w:r>
            <w:r w:rsidR="4C46F7F8" w:rsidRPr="257D8A72">
              <w:rPr>
                <w:rFonts w:eastAsia="Lucida Sans" w:cs="Lucida Sans"/>
              </w:rPr>
              <w:t xml:space="preserve">minoritised </w:t>
            </w:r>
            <w:r w:rsidRPr="257D8A72">
              <w:rPr>
                <w:rFonts w:eastAsia="Lucida Sans" w:cs="Lucida Sans"/>
              </w:rPr>
              <w:t xml:space="preserve">at the University </w:t>
            </w:r>
            <w:r w:rsidR="6EA3C108" w:rsidRPr="257D8A72">
              <w:rPr>
                <w:rFonts w:eastAsia="Lucida Sans" w:cs="Lucida Sans"/>
              </w:rPr>
              <w:t>as detailed in the University’s Access and Particip</w:t>
            </w:r>
            <w:r w:rsidR="70C7308D" w:rsidRPr="257D8A72">
              <w:rPr>
                <w:rFonts w:eastAsia="Lucida Sans" w:cs="Lucida Sans"/>
              </w:rPr>
              <w:t>ation Plan (APP). The</w:t>
            </w:r>
            <w:r w:rsidR="3AAD9E7F" w:rsidRPr="257D8A72">
              <w:rPr>
                <w:rFonts w:eastAsia="Lucida Sans" w:cs="Lucida Sans"/>
              </w:rPr>
              <w:t xml:space="preserve"> post </w:t>
            </w:r>
            <w:r w:rsidR="377EC3FC" w:rsidRPr="257D8A72">
              <w:rPr>
                <w:rFonts w:eastAsia="Lucida Sans" w:cs="Lucida Sans"/>
              </w:rPr>
              <w:t>w</w:t>
            </w:r>
            <w:r w:rsidR="3AAD9E7F" w:rsidRPr="257D8A72">
              <w:rPr>
                <w:rFonts w:eastAsia="Lucida Sans" w:cs="Lucida Sans"/>
              </w:rPr>
              <w:t xml:space="preserve">ill </w:t>
            </w:r>
            <w:r w:rsidRPr="257D8A72">
              <w:rPr>
                <w:rFonts w:eastAsia="Lucida Sans" w:cs="Lucida Sans"/>
              </w:rPr>
              <w:t xml:space="preserve">work collaboratively providing </w:t>
            </w:r>
            <w:r w:rsidR="3AAD9E7F" w:rsidRPr="257D8A72">
              <w:rPr>
                <w:rFonts w:eastAsia="Lucida Sans" w:cs="Lucida Sans"/>
              </w:rPr>
              <w:t xml:space="preserve">expert knowledge to </w:t>
            </w:r>
            <w:r w:rsidRPr="257D8A72">
              <w:rPr>
                <w:rFonts w:eastAsia="Lucida Sans" w:cs="Lucida Sans"/>
              </w:rPr>
              <w:t xml:space="preserve">develop plans for initiatives which focus on inclusion in assessment </w:t>
            </w:r>
            <w:r w:rsidR="7EA827D2" w:rsidRPr="257D8A72">
              <w:rPr>
                <w:rFonts w:eastAsia="Lucida Sans" w:cs="Lucida Sans"/>
              </w:rPr>
              <w:t xml:space="preserve">with an aim to reduce </w:t>
            </w:r>
            <w:r w:rsidR="32B96397" w:rsidRPr="257D8A72">
              <w:rPr>
                <w:rFonts w:eastAsia="Lucida Sans" w:cs="Lucida Sans"/>
              </w:rPr>
              <w:t xml:space="preserve">degree </w:t>
            </w:r>
            <w:r w:rsidR="7EA827D2" w:rsidRPr="257D8A72">
              <w:rPr>
                <w:rFonts w:eastAsia="Lucida Sans" w:cs="Lucida Sans"/>
              </w:rPr>
              <w:t>awarding gaps between Black students and white students and those from low socioeconomic groups.  The</w:t>
            </w:r>
            <w:r w:rsidR="169BA304" w:rsidRPr="257D8A72">
              <w:rPr>
                <w:rFonts w:eastAsia="Lucida Sans" w:cs="Lucida Sans"/>
              </w:rPr>
              <w:t>y</w:t>
            </w:r>
            <w:r w:rsidR="7EA827D2" w:rsidRPr="257D8A72">
              <w:rPr>
                <w:rFonts w:eastAsia="Lucida Sans" w:cs="Lucida Sans"/>
              </w:rPr>
              <w:t xml:space="preserve"> will also </w:t>
            </w:r>
            <w:r w:rsidR="3AAD9E7F" w:rsidRPr="257D8A72">
              <w:rPr>
                <w:rFonts w:eastAsia="Lucida Sans" w:cs="Lucida Sans"/>
              </w:rPr>
              <w:t>oversee and contribute to the design and robust evaluation</w:t>
            </w:r>
            <w:r w:rsidR="7EA827D2" w:rsidRPr="257D8A72">
              <w:rPr>
                <w:rFonts w:eastAsia="Lucida Sans" w:cs="Lucida Sans"/>
              </w:rPr>
              <w:t xml:space="preserve"> plan</w:t>
            </w:r>
            <w:r w:rsidR="3AAD9E7F" w:rsidRPr="257D8A72">
              <w:rPr>
                <w:rFonts w:eastAsia="Lucida Sans" w:cs="Lucida Sans"/>
              </w:rPr>
              <w:t xml:space="preserve"> of </w:t>
            </w:r>
            <w:r w:rsidR="7EA827D2" w:rsidRPr="257D8A72">
              <w:rPr>
                <w:rFonts w:eastAsia="Lucida Sans" w:cs="Lucida Sans"/>
              </w:rPr>
              <w:t xml:space="preserve">a series of </w:t>
            </w:r>
            <w:r w:rsidR="49DE1B71" w:rsidRPr="257D8A72">
              <w:rPr>
                <w:rFonts w:eastAsia="Lucida Sans" w:cs="Lucida Sans"/>
              </w:rPr>
              <w:t>initiatives</w:t>
            </w:r>
            <w:r w:rsidR="7EA827D2" w:rsidRPr="257D8A72">
              <w:rPr>
                <w:rFonts w:eastAsia="Lucida Sans" w:cs="Lucida Sans"/>
              </w:rPr>
              <w:t xml:space="preserve"> drawing on research and best practice across the sector.</w:t>
            </w:r>
          </w:p>
        </w:tc>
      </w:tr>
    </w:tbl>
    <w:p w14:paraId="15BF088D" w14:textId="77777777" w:rsidR="0012209D" w:rsidRDefault="0012209D" w:rsidP="0012209D"/>
    <w:tbl>
      <w:tblPr>
        <w:tblStyle w:val="SUTable"/>
        <w:tblW w:w="9627" w:type="dxa"/>
        <w:tblLook w:val="04A0" w:firstRow="1" w:lastRow="0" w:firstColumn="1" w:lastColumn="0" w:noHBand="0" w:noVBand="1"/>
      </w:tblPr>
      <w:tblGrid>
        <w:gridCol w:w="597"/>
        <w:gridCol w:w="8190"/>
        <w:gridCol w:w="840"/>
      </w:tblGrid>
      <w:tr w:rsidR="0012209D" w14:paraId="15BF0890" w14:textId="77777777" w:rsidTr="257D8A72">
        <w:trPr>
          <w:cantSplit/>
          <w:tblHeader/>
        </w:trPr>
        <w:tc>
          <w:tcPr>
            <w:tcW w:w="8787" w:type="dxa"/>
            <w:gridSpan w:val="2"/>
            <w:shd w:val="clear" w:color="auto" w:fill="D9D9D9" w:themeFill="background1" w:themeFillShade="D9"/>
          </w:tcPr>
          <w:p w14:paraId="15BF088E" w14:textId="77777777" w:rsidR="0012209D" w:rsidRDefault="0012209D" w:rsidP="00A8392A">
            <w:r>
              <w:t>Key accountabilities/primary responsibilities</w:t>
            </w:r>
          </w:p>
        </w:tc>
        <w:tc>
          <w:tcPr>
            <w:tcW w:w="840" w:type="dxa"/>
            <w:shd w:val="clear" w:color="auto" w:fill="D9D9D9" w:themeFill="background1" w:themeFillShade="D9"/>
          </w:tcPr>
          <w:p w14:paraId="15BF088F" w14:textId="77777777" w:rsidR="0012209D" w:rsidRDefault="0012209D" w:rsidP="00A8392A">
            <w:r>
              <w:t>% Time</w:t>
            </w:r>
          </w:p>
        </w:tc>
      </w:tr>
      <w:tr w:rsidR="0012209D" w14:paraId="15BF0894" w14:textId="77777777" w:rsidTr="257D8A72">
        <w:trPr>
          <w:cantSplit/>
        </w:trPr>
        <w:tc>
          <w:tcPr>
            <w:tcW w:w="597" w:type="dxa"/>
            <w:tcBorders>
              <w:right w:val="nil"/>
            </w:tcBorders>
          </w:tcPr>
          <w:p w14:paraId="15BF0891" w14:textId="77777777" w:rsidR="0012209D" w:rsidRDefault="0012209D" w:rsidP="0012209D">
            <w:pPr>
              <w:pStyle w:val="ListParagraph"/>
              <w:numPr>
                <w:ilvl w:val="0"/>
                <w:numId w:val="18"/>
              </w:numPr>
            </w:pPr>
          </w:p>
        </w:tc>
        <w:tc>
          <w:tcPr>
            <w:tcW w:w="8190" w:type="dxa"/>
            <w:tcBorders>
              <w:left w:val="nil"/>
            </w:tcBorders>
          </w:tcPr>
          <w:p w14:paraId="74CDC1D6" w14:textId="77777777" w:rsidR="00DE6CB8" w:rsidRDefault="18F8879A" w:rsidP="5766057C">
            <w:r>
              <w:t xml:space="preserve">To </w:t>
            </w:r>
            <w:r w:rsidR="00DE6CB8">
              <w:t xml:space="preserve">develop a research and action plan which focuses on methods to reduce the two most significant awarding gaps at the University with a focus on inclusive assessment practice aligned to the University Advancing Assessment project. In addition, </w:t>
            </w:r>
          </w:p>
          <w:p w14:paraId="6A4B551A" w14:textId="77777777" w:rsidR="00DE6CB8" w:rsidRDefault="00DE6CB8" w:rsidP="5766057C"/>
          <w:p w14:paraId="7A0F0D90" w14:textId="12E10955" w:rsidR="00DE6CB8" w:rsidRDefault="7EA827D2" w:rsidP="00DE6CB8">
            <w:pPr>
              <w:pStyle w:val="ListParagraph"/>
              <w:numPr>
                <w:ilvl w:val="0"/>
                <w:numId w:val="21"/>
              </w:numPr>
            </w:pPr>
            <w:r>
              <w:t xml:space="preserve">To be a central point of contact between Student Success, Enhancement and internal stakeholders across both academic and </w:t>
            </w:r>
            <w:r w:rsidR="1D61D3BE">
              <w:t>P</w:t>
            </w:r>
            <w:r>
              <w:t xml:space="preserve">rofessional </w:t>
            </w:r>
            <w:r w:rsidR="630FFD71">
              <w:t>S</w:t>
            </w:r>
            <w:r>
              <w:t xml:space="preserve">ervices departments building strong and proactive working relationships. </w:t>
            </w:r>
          </w:p>
          <w:p w14:paraId="15BF0892" w14:textId="2AAB1A09" w:rsidR="0012209D" w:rsidRDefault="00DE6CB8" w:rsidP="5766057C">
            <w:pPr>
              <w:pStyle w:val="ListParagraph"/>
              <w:numPr>
                <w:ilvl w:val="0"/>
                <w:numId w:val="21"/>
              </w:numPr>
            </w:pPr>
            <w:r>
              <w:t xml:space="preserve">To be responsible for designing activity with these external stakeholders, with a focus on embedding the experiences of </w:t>
            </w:r>
            <w:r w:rsidR="00ED1435">
              <w:t>Black</w:t>
            </w:r>
            <w:r>
              <w:t xml:space="preserve"> and socioeconomically minoritised learners </w:t>
            </w:r>
          </w:p>
        </w:tc>
        <w:tc>
          <w:tcPr>
            <w:tcW w:w="840" w:type="dxa"/>
          </w:tcPr>
          <w:p w14:paraId="15BF0893" w14:textId="5A97227E" w:rsidR="0012209D" w:rsidRDefault="4354F498" w:rsidP="00A8392A">
            <w:r>
              <w:t>60</w:t>
            </w:r>
            <w:r w:rsidR="08075257">
              <w:t>%</w:t>
            </w:r>
          </w:p>
        </w:tc>
      </w:tr>
      <w:tr w:rsidR="00DE6CB8" w14:paraId="15BF0898" w14:textId="77777777" w:rsidTr="257D8A72">
        <w:trPr>
          <w:cantSplit/>
        </w:trPr>
        <w:tc>
          <w:tcPr>
            <w:tcW w:w="597" w:type="dxa"/>
            <w:tcBorders>
              <w:right w:val="nil"/>
            </w:tcBorders>
          </w:tcPr>
          <w:p w14:paraId="15BF0895" w14:textId="77777777" w:rsidR="00DE6CB8" w:rsidRDefault="00DE6CB8" w:rsidP="00DE6CB8">
            <w:pPr>
              <w:pStyle w:val="ListParagraph"/>
              <w:numPr>
                <w:ilvl w:val="0"/>
                <w:numId w:val="18"/>
              </w:numPr>
            </w:pPr>
          </w:p>
        </w:tc>
        <w:tc>
          <w:tcPr>
            <w:tcW w:w="8190" w:type="dxa"/>
            <w:tcBorders>
              <w:left w:val="nil"/>
            </w:tcBorders>
          </w:tcPr>
          <w:p w14:paraId="15BF0896" w14:textId="0EC762B9" w:rsidR="00DE6CB8" w:rsidRDefault="7EA827D2" w:rsidP="00D24F48">
            <w:pPr>
              <w:rPr>
                <w:rFonts w:eastAsia="Lucida Sans" w:cs="Lucida Sans"/>
              </w:rPr>
            </w:pPr>
            <w:r>
              <w:t xml:space="preserve">Working closely with students in a co-design capacity, understand and respond to </w:t>
            </w:r>
            <w:r w:rsidR="09A48F4D">
              <w:t>consultation</w:t>
            </w:r>
            <w:r>
              <w:t xml:space="preserve"> to develop a dynamic and forward-thinking approach ensuring best practice is delivered and achieved in creating a sense of community for our students.  </w:t>
            </w:r>
          </w:p>
        </w:tc>
        <w:tc>
          <w:tcPr>
            <w:tcW w:w="840" w:type="dxa"/>
          </w:tcPr>
          <w:p w14:paraId="15BF0897" w14:textId="38ED7F41" w:rsidR="00DE6CB8" w:rsidRDefault="00DE6CB8" w:rsidP="00DE6CB8">
            <w:r>
              <w:t>20%</w:t>
            </w:r>
          </w:p>
        </w:tc>
      </w:tr>
      <w:tr w:rsidR="00DE6CB8" w14:paraId="15BF08A4" w14:textId="77777777" w:rsidTr="257D8A72">
        <w:trPr>
          <w:cantSplit/>
        </w:trPr>
        <w:tc>
          <w:tcPr>
            <w:tcW w:w="597" w:type="dxa"/>
            <w:tcBorders>
              <w:right w:val="nil"/>
            </w:tcBorders>
          </w:tcPr>
          <w:p w14:paraId="15BF08A1" w14:textId="77777777" w:rsidR="00DE6CB8" w:rsidRDefault="00DE6CB8" w:rsidP="00DE6CB8">
            <w:pPr>
              <w:pStyle w:val="ListParagraph"/>
              <w:numPr>
                <w:ilvl w:val="0"/>
                <w:numId w:val="18"/>
              </w:numPr>
            </w:pPr>
          </w:p>
        </w:tc>
        <w:tc>
          <w:tcPr>
            <w:tcW w:w="8190" w:type="dxa"/>
            <w:tcBorders>
              <w:left w:val="nil"/>
            </w:tcBorders>
          </w:tcPr>
          <w:p w14:paraId="15BF08A2" w14:textId="43BE2B8B" w:rsidR="00DE6CB8" w:rsidRDefault="7EA827D2" w:rsidP="257D8A72">
            <w:pPr>
              <w:rPr>
                <w:rFonts w:eastAsia="Lucida Sans" w:cs="Lucida Sans"/>
              </w:rPr>
            </w:pPr>
            <w:r w:rsidRPr="257D8A72">
              <w:rPr>
                <w:rFonts w:eastAsia="Lucida Sans" w:cs="Lucida Sans"/>
                <w:color w:val="000000" w:themeColor="text1"/>
              </w:rPr>
              <w:t xml:space="preserve">To develop </w:t>
            </w:r>
            <w:r w:rsidR="4CC0A74F" w:rsidRPr="257D8A72">
              <w:rPr>
                <w:rFonts w:eastAsia="Lucida Sans" w:cs="Lucida Sans"/>
                <w:color w:val="000000" w:themeColor="text1"/>
              </w:rPr>
              <w:t>a range of resources</w:t>
            </w:r>
            <w:r w:rsidRPr="257D8A72">
              <w:rPr>
                <w:rFonts w:eastAsia="Lucida Sans" w:cs="Lucida Sans"/>
                <w:color w:val="000000" w:themeColor="text1"/>
              </w:rPr>
              <w:t xml:space="preserve">, including producing content for webpages and other </w:t>
            </w:r>
            <w:r w:rsidR="346C7278" w:rsidRPr="257D8A72">
              <w:rPr>
                <w:rFonts w:eastAsia="Lucida Sans" w:cs="Lucida Sans"/>
                <w:color w:val="000000" w:themeColor="text1"/>
              </w:rPr>
              <w:t xml:space="preserve">materials </w:t>
            </w:r>
            <w:r w:rsidRPr="257D8A72">
              <w:rPr>
                <w:rFonts w:eastAsia="Lucida Sans" w:cs="Lucida Sans"/>
                <w:color w:val="000000" w:themeColor="text1"/>
              </w:rPr>
              <w:t xml:space="preserve"> to support teaching and training, working across WPSM to develop appropriate </w:t>
            </w:r>
            <w:r w:rsidR="09026669" w:rsidRPr="257D8A72">
              <w:rPr>
                <w:rFonts w:eastAsia="Lucida Sans" w:cs="Lucida Sans"/>
                <w:color w:val="000000" w:themeColor="text1"/>
              </w:rPr>
              <w:t>tools</w:t>
            </w:r>
            <w:r w:rsidRPr="257D8A72">
              <w:rPr>
                <w:rFonts w:eastAsia="Lucida Sans" w:cs="Lucida Sans"/>
                <w:color w:val="000000" w:themeColor="text1"/>
              </w:rPr>
              <w:t xml:space="preserve"> for specific areas of development.</w:t>
            </w:r>
          </w:p>
        </w:tc>
        <w:tc>
          <w:tcPr>
            <w:tcW w:w="840" w:type="dxa"/>
          </w:tcPr>
          <w:p w14:paraId="15BF08A3" w14:textId="77C70D44" w:rsidR="00DE6CB8" w:rsidRDefault="00DE6CB8" w:rsidP="00DE6CB8">
            <w:r>
              <w:t>10%</w:t>
            </w:r>
          </w:p>
        </w:tc>
      </w:tr>
      <w:tr w:rsidR="00DE6CB8" w14:paraId="6525F63D" w14:textId="77777777" w:rsidTr="257D8A72">
        <w:trPr>
          <w:cantSplit/>
        </w:trPr>
        <w:tc>
          <w:tcPr>
            <w:tcW w:w="597" w:type="dxa"/>
            <w:tcBorders>
              <w:right w:val="nil"/>
            </w:tcBorders>
          </w:tcPr>
          <w:p w14:paraId="014285E5" w14:textId="77287D04" w:rsidR="00DE6CB8" w:rsidRDefault="00DE6CB8" w:rsidP="00DE6CB8">
            <w:r>
              <w:lastRenderedPageBreak/>
              <w:t>6.</w:t>
            </w:r>
          </w:p>
        </w:tc>
        <w:tc>
          <w:tcPr>
            <w:tcW w:w="8190" w:type="dxa"/>
            <w:tcBorders>
              <w:left w:val="nil"/>
            </w:tcBorders>
          </w:tcPr>
          <w:p w14:paraId="6AA87795" w14:textId="4D1D7AEA" w:rsidR="00DE6CB8" w:rsidRDefault="00DE6CB8" w:rsidP="00DE6CB8">
            <w:r w:rsidRPr="00C31B06">
              <w:t xml:space="preserve">To carry out detailed assessment and analysis of issues and problems, using </w:t>
            </w:r>
            <w:r>
              <w:t>evaluation and reflexive practice</w:t>
            </w:r>
            <w:r w:rsidRPr="00C31B06">
              <w:t xml:space="preserve"> to identify and recommend appropriate solutions</w:t>
            </w:r>
            <w:r>
              <w:t xml:space="preserve"> including the development of analytics to drive a culture of robust evaluation and engagement in student focused projects and events</w:t>
            </w:r>
          </w:p>
        </w:tc>
        <w:tc>
          <w:tcPr>
            <w:tcW w:w="840" w:type="dxa"/>
          </w:tcPr>
          <w:p w14:paraId="05404944" w14:textId="1FBF469F" w:rsidR="00DE6CB8" w:rsidRDefault="00DE6CB8" w:rsidP="00DE6CB8">
            <w:pPr>
              <w:rPr>
                <w:szCs w:val="18"/>
              </w:rPr>
            </w:pPr>
            <w:r w:rsidRPr="2AF89C79">
              <w:rPr>
                <w:szCs w:val="18"/>
              </w:rPr>
              <w:t>5%</w:t>
            </w:r>
          </w:p>
        </w:tc>
      </w:tr>
      <w:tr w:rsidR="00DE6CB8" w14:paraId="02C51BD6" w14:textId="77777777" w:rsidTr="257D8A72">
        <w:trPr>
          <w:cantSplit/>
        </w:trPr>
        <w:tc>
          <w:tcPr>
            <w:tcW w:w="597" w:type="dxa"/>
            <w:tcBorders>
              <w:right w:val="nil"/>
            </w:tcBorders>
          </w:tcPr>
          <w:p w14:paraId="6979F6BB" w14:textId="31DC364D" w:rsidR="00DE6CB8" w:rsidRDefault="00DE6CB8" w:rsidP="00DE6CB8">
            <w:r>
              <w:t>7.</w:t>
            </w:r>
          </w:p>
        </w:tc>
        <w:tc>
          <w:tcPr>
            <w:tcW w:w="8190" w:type="dxa"/>
            <w:tcBorders>
              <w:left w:val="nil"/>
            </w:tcBorders>
          </w:tcPr>
          <w:p w14:paraId="06FB577A" w14:textId="2595585A" w:rsidR="00DE6CB8" w:rsidRPr="00447FD8" w:rsidRDefault="00DE6CB8" w:rsidP="00DE6CB8">
            <w:pPr>
              <w:rPr>
                <w:rFonts w:eastAsia="Lucida Sans" w:cs="Lucida Sans"/>
                <w:szCs w:val="18"/>
              </w:rPr>
            </w:pPr>
            <w:r w:rsidRPr="0229063F">
              <w:rPr>
                <w:rFonts w:eastAsia="Lucida Sans" w:cs="Lucida Sans"/>
                <w:color w:val="000000" w:themeColor="text1"/>
                <w:szCs w:val="18"/>
              </w:rPr>
              <w:t>Any other duties as allocated by the line manager following consultation with the post holder, including occasionally supporting work of colleagues across WPSM and the University e.g. Confirmation and Clearing, Open Days and Graduation.</w:t>
            </w:r>
          </w:p>
        </w:tc>
        <w:tc>
          <w:tcPr>
            <w:tcW w:w="840" w:type="dxa"/>
          </w:tcPr>
          <w:p w14:paraId="73579A3D" w14:textId="40B69A3C" w:rsidR="00DE6CB8" w:rsidRDefault="00DE6CB8" w:rsidP="00DE6CB8">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6E53EC0F">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6E53EC0F">
        <w:trPr>
          <w:trHeight w:val="1134"/>
        </w:trPr>
        <w:tc>
          <w:tcPr>
            <w:tcW w:w="10137" w:type="dxa"/>
          </w:tcPr>
          <w:p w14:paraId="0AE9E2F0" w14:textId="5E537C8B" w:rsidR="5E217ED2" w:rsidRDefault="5E217ED2" w:rsidP="2AF89C79">
            <w:pPr>
              <w:rPr>
                <w:rFonts w:eastAsia="Lucida Sans" w:cs="Lucida Sans"/>
                <w:szCs w:val="18"/>
              </w:rPr>
            </w:pPr>
            <w:r w:rsidRPr="2AF89C79">
              <w:rPr>
                <w:rFonts w:eastAsia="Lucida Sans" w:cs="Lucida Sans"/>
                <w:szCs w:val="18"/>
              </w:rPr>
              <w:t xml:space="preserve">Current and prospective students </w:t>
            </w:r>
          </w:p>
          <w:p w14:paraId="77FB691F" w14:textId="37A8E347" w:rsidR="17BBA194" w:rsidRDefault="17BBA194" w:rsidP="2AF89C79">
            <w:pPr>
              <w:rPr>
                <w:rFonts w:eastAsia="Lucida Sans" w:cs="Lucida Sans"/>
                <w:szCs w:val="18"/>
              </w:rPr>
            </w:pPr>
            <w:r w:rsidRPr="2AF89C79">
              <w:rPr>
                <w:rFonts w:eastAsia="Lucida Sans" w:cs="Lucida Sans"/>
                <w:szCs w:val="18"/>
              </w:rPr>
              <w:t>Widening Participation and Social Mobility Team staff</w:t>
            </w:r>
            <w:r w:rsidR="43686B92" w:rsidRPr="2AF89C79">
              <w:rPr>
                <w:rFonts w:eastAsia="Lucida Sans" w:cs="Lucida Sans"/>
                <w:szCs w:val="18"/>
              </w:rPr>
              <w:t xml:space="preserve"> including interns</w:t>
            </w:r>
            <w:r w:rsidR="5B7A1FE2" w:rsidRPr="2AF89C79">
              <w:rPr>
                <w:rFonts w:eastAsia="Lucida Sans" w:cs="Lucida Sans"/>
                <w:szCs w:val="18"/>
              </w:rPr>
              <w:t xml:space="preserve">, </w:t>
            </w:r>
            <w:r w:rsidR="43686B92" w:rsidRPr="2AF89C79">
              <w:rPr>
                <w:rFonts w:eastAsia="Lucida Sans" w:cs="Lucida Sans"/>
                <w:szCs w:val="18"/>
              </w:rPr>
              <w:t>student ambassadors</w:t>
            </w:r>
            <w:r w:rsidR="0551DA98" w:rsidRPr="2AF89C79">
              <w:rPr>
                <w:rFonts w:eastAsia="Lucida Sans" w:cs="Lucida Sans"/>
                <w:szCs w:val="18"/>
              </w:rPr>
              <w:t xml:space="preserve"> and staff involved in peer assisted learning schemes</w:t>
            </w:r>
            <w:r w:rsidR="43686B92" w:rsidRPr="2AF89C79">
              <w:rPr>
                <w:rFonts w:eastAsia="Lucida Sans" w:cs="Lucida Sans"/>
                <w:szCs w:val="18"/>
              </w:rPr>
              <w:t>.</w:t>
            </w:r>
          </w:p>
          <w:p w14:paraId="32ED6F77" w14:textId="678C9973" w:rsidR="00C31B06" w:rsidRDefault="3085E9B5" w:rsidP="6E53EC0F">
            <w:pPr>
              <w:rPr>
                <w:rFonts w:eastAsia="Lucida Sans" w:cs="Lucida Sans"/>
              </w:rPr>
            </w:pPr>
            <w:r w:rsidRPr="6E53EC0F">
              <w:rPr>
                <w:rFonts w:eastAsia="Lucida Sans" w:cs="Lucida Sans"/>
              </w:rPr>
              <w:t>Faculties and Professional Services</w:t>
            </w:r>
          </w:p>
          <w:p w14:paraId="15BF08B0" w14:textId="6C1BA608" w:rsidR="00C31B06" w:rsidRDefault="0E2D770F" w:rsidP="6E53EC0F">
            <w:pPr>
              <w:rPr>
                <w:rFonts w:eastAsia="Lucida Sans" w:cs="Lucida Sans"/>
              </w:rPr>
            </w:pPr>
            <w:r w:rsidRPr="6E53EC0F">
              <w:rPr>
                <w:rFonts w:eastAsia="Lucida Sans" w:cs="Lucida Sans"/>
              </w:rPr>
              <w:t>Relevant suppliers and external contacts</w:t>
            </w:r>
            <w:r w:rsidR="44A89D88" w:rsidRPr="6E53EC0F">
              <w:rPr>
                <w:rFonts w:eastAsia="Lucida Sans" w:cs="Lucida Sans"/>
              </w:rP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5766057C">
        <w:trPr>
          <w:tblHeader/>
        </w:trPr>
        <w:tc>
          <w:tcPr>
            <w:tcW w:w="10137" w:type="dxa"/>
            <w:shd w:val="clear" w:color="auto" w:fill="D9D9D9" w:themeFill="background1" w:themeFillShade="D9"/>
          </w:tcPr>
          <w:p w14:paraId="25571D60" w14:textId="79DBEF38" w:rsidR="00343D93" w:rsidRDefault="00343D93" w:rsidP="00A8392A">
            <w:r>
              <w:t>Special Requirements</w:t>
            </w:r>
          </w:p>
        </w:tc>
      </w:tr>
      <w:tr w:rsidR="00343D93" w14:paraId="0C44D04E" w14:textId="77777777" w:rsidTr="5766057C">
        <w:trPr>
          <w:trHeight w:val="1134"/>
        </w:trPr>
        <w:tc>
          <w:tcPr>
            <w:tcW w:w="10137" w:type="dxa"/>
          </w:tcPr>
          <w:p w14:paraId="2CDBC384" w14:textId="71FD880F" w:rsidR="00343D93" w:rsidRPr="00693C58" w:rsidRDefault="567F8222" w:rsidP="6E53EC0F">
            <w:pPr>
              <w:pStyle w:val="xmsolistparagraph"/>
              <w:ind w:left="0"/>
              <w:rPr>
                <w:rFonts w:ascii="Lucida Sans" w:eastAsia="Lucida Sans" w:hAnsi="Lucida Sans" w:cs="Lucida Sans"/>
                <w:b/>
                <w:bCs/>
                <w:sz w:val="18"/>
                <w:szCs w:val="18"/>
              </w:rPr>
            </w:pPr>
            <w:r w:rsidRPr="6C710F3C">
              <w:rPr>
                <w:rFonts w:ascii="Lucida Sans" w:eastAsia="Lucida Sans" w:hAnsi="Lucida Sans" w:cs="Lucida Sans"/>
                <w:b/>
                <w:bCs/>
                <w:sz w:val="18"/>
                <w:szCs w:val="18"/>
              </w:rPr>
              <w:t xml:space="preserve">Post holder </w:t>
            </w:r>
            <w:r w:rsidR="321C9C93" w:rsidRPr="6C710F3C">
              <w:rPr>
                <w:rFonts w:ascii="Lucida Sans" w:eastAsia="Lucida Sans" w:hAnsi="Lucida Sans" w:cs="Lucida Sans"/>
                <w:b/>
                <w:bCs/>
                <w:sz w:val="18"/>
                <w:szCs w:val="18"/>
              </w:rPr>
              <w:t xml:space="preserve">may be asked to contribute to </w:t>
            </w:r>
            <w:r w:rsidR="00A676A1">
              <w:rPr>
                <w:rFonts w:ascii="Lucida Sans" w:eastAsia="Lucida Sans" w:hAnsi="Lucida Sans" w:cs="Lucida Sans"/>
                <w:b/>
                <w:bCs/>
                <w:sz w:val="18"/>
                <w:szCs w:val="18"/>
              </w:rPr>
              <w:t xml:space="preserve">occasional </w:t>
            </w:r>
            <w:r w:rsidR="321C9C93" w:rsidRPr="6C710F3C">
              <w:rPr>
                <w:rFonts w:ascii="Lucida Sans" w:eastAsia="Lucida Sans" w:hAnsi="Lucida Sans" w:cs="Lucida Sans"/>
                <w:b/>
                <w:bCs/>
                <w:sz w:val="18"/>
                <w:szCs w:val="18"/>
              </w:rPr>
              <w:t xml:space="preserve">evening </w:t>
            </w:r>
            <w:r w:rsidR="00003229">
              <w:rPr>
                <w:rFonts w:ascii="Lucida Sans" w:eastAsia="Lucida Sans" w:hAnsi="Lucida Sans" w:cs="Lucida Sans"/>
                <w:b/>
                <w:bCs/>
                <w:sz w:val="18"/>
                <w:szCs w:val="18"/>
              </w:rPr>
              <w:t>and</w:t>
            </w:r>
            <w:r w:rsidR="321C9C93" w:rsidRPr="6C710F3C">
              <w:rPr>
                <w:rFonts w:ascii="Lucida Sans" w:eastAsia="Lucida Sans" w:hAnsi="Lucida Sans" w:cs="Lucida Sans"/>
                <w:b/>
                <w:bCs/>
                <w:sz w:val="18"/>
                <w:szCs w:val="18"/>
              </w:rPr>
              <w:t xml:space="preserve"> weekend working to support university or academic events and they are expected to work a</w:t>
            </w:r>
            <w:r w:rsidR="43B58732" w:rsidRPr="6C710F3C">
              <w:rPr>
                <w:rFonts w:ascii="Lucida Sans" w:eastAsia="Lucida Sans" w:hAnsi="Lucida Sans" w:cs="Lucida Sans"/>
                <w:b/>
                <w:bCs/>
                <w:sz w:val="18"/>
                <w:szCs w:val="18"/>
              </w:rPr>
              <w:t>cross our</w:t>
            </w:r>
            <w:r w:rsidR="321C9C93" w:rsidRPr="6C710F3C">
              <w:rPr>
                <w:rFonts w:ascii="Lucida Sans" w:eastAsia="Lucida Sans" w:hAnsi="Lucida Sans" w:cs="Lucida Sans"/>
                <w:b/>
                <w:bCs/>
                <w:sz w:val="18"/>
                <w:szCs w:val="18"/>
              </w:rPr>
              <w:t xml:space="preserve"> campus location</w:t>
            </w:r>
            <w:r w:rsidR="60820B52" w:rsidRPr="6C710F3C">
              <w:rPr>
                <w:rFonts w:ascii="Lucida Sans" w:eastAsia="Lucida Sans" w:hAnsi="Lucida Sans" w:cs="Lucida Sans"/>
                <w:b/>
                <w:bCs/>
                <w:sz w:val="18"/>
                <w:szCs w:val="18"/>
              </w:rPr>
              <w:t>s</w:t>
            </w:r>
            <w:r w:rsidR="4E630F79" w:rsidRPr="6C710F3C">
              <w:rPr>
                <w:rFonts w:ascii="Lucida Sans" w:eastAsia="Lucida Sans" w:hAnsi="Lucida Sans" w:cs="Lucida Sans"/>
                <w:b/>
                <w:bCs/>
                <w:sz w:val="18"/>
                <w:szCs w:val="18"/>
              </w:rPr>
              <w:t xml:space="preserve"> as required</w:t>
            </w:r>
            <w:r w:rsidRPr="6C710F3C">
              <w:rPr>
                <w:rFonts w:ascii="Lucida Sans" w:eastAsia="Lucida Sans" w:hAnsi="Lucida Sans" w:cs="Lucida Sans"/>
                <w:b/>
                <w:bCs/>
                <w:sz w:val="18"/>
                <w:szCs w:val="18"/>
              </w:rPr>
              <w:t>, following consultation with your line manager</w:t>
            </w:r>
            <w:r w:rsidR="3D325492" w:rsidRPr="6C710F3C">
              <w:rPr>
                <w:rFonts w:ascii="Lucida Sans" w:eastAsia="Lucida Sans" w:hAnsi="Lucida Sans" w:cs="Lucida Sans"/>
                <w:b/>
                <w:bCs/>
                <w:sz w:val="18"/>
                <w:szCs w:val="18"/>
              </w:rPr>
              <w:t>.</w:t>
            </w:r>
          </w:p>
          <w:p w14:paraId="4867C3C5" w14:textId="3FF9701D" w:rsidR="00343D93" w:rsidRDefault="10ADA819" w:rsidP="6E53EC0F">
            <w:pPr>
              <w:rPr>
                <w:rFonts w:eastAsia="Lucida Sans" w:cs="Lucida Sans"/>
                <w:b/>
                <w:bCs/>
                <w:szCs w:val="18"/>
              </w:rPr>
            </w:pPr>
            <w:r w:rsidRPr="6E53EC0F">
              <w:rPr>
                <w:rFonts w:eastAsia="Lucida Sans" w:cs="Lucida Sans"/>
                <w:b/>
                <w:bCs/>
                <w:szCs w:val="18"/>
              </w:rPr>
              <w:t>Additionally, the post holder will be required to:</w:t>
            </w:r>
          </w:p>
          <w:p w14:paraId="640DA950" w14:textId="5D86FFDF" w:rsidR="00343D93" w:rsidRPr="00DF19DD" w:rsidRDefault="52CA29FA" w:rsidP="6E53EC0F">
            <w:pPr>
              <w:rPr>
                <w:color w:val="000000" w:themeColor="text1"/>
                <w:szCs w:val="18"/>
              </w:rPr>
            </w:pPr>
            <w:r w:rsidRPr="6E53EC0F">
              <w:rPr>
                <w:rFonts w:eastAsia="Lucida Sans" w:cs="Lucida Sans"/>
                <w:b/>
                <w:bCs/>
                <w:szCs w:val="18"/>
              </w:rPr>
              <w:t xml:space="preserve">Inculcate the principles of the Widening Participation and Social Mobility directorate. </w:t>
            </w:r>
          </w:p>
          <w:p w14:paraId="6DA5CA0A" w14:textId="7F91AB7D" w:rsidR="00343D93" w:rsidRPr="00383045" w:rsidRDefault="2BA10FE8" w:rsidP="00383045">
            <w:pPr>
              <w:rPr>
                <w:szCs w:val="18"/>
              </w:rPr>
            </w:pPr>
            <w:r w:rsidRPr="5766057C">
              <w:rPr>
                <w:rFonts w:eastAsia="Lucida Sans" w:cs="Lucida Sans"/>
                <w:b/>
                <w:bCs/>
              </w:rPr>
              <w:t>Demonstrate Southampton Behaviours (see below Embedding Collegiality)</w:t>
            </w:r>
          </w:p>
        </w:tc>
      </w:tr>
    </w:tbl>
    <w:p w14:paraId="4BF54938" w14:textId="77777777" w:rsidR="00D76DB4" w:rsidRDefault="00D76DB4" w:rsidP="00D76DB4">
      <w:pPr>
        <w:overflowPunct/>
        <w:autoSpaceDE/>
        <w:autoSpaceDN/>
        <w:adjustRightInd/>
        <w:spacing w:before="0" w:after="0"/>
        <w:textAlignment w:val="auto"/>
        <w:rPr>
          <w:b/>
          <w:bCs/>
          <w:sz w:val="22"/>
          <w:szCs w:val="22"/>
        </w:rPr>
      </w:pPr>
    </w:p>
    <w:p w14:paraId="7ECAEDF5" w14:textId="26F6537D" w:rsidR="5766057C" w:rsidRDefault="5766057C" w:rsidP="5766057C">
      <w:pPr>
        <w:spacing w:before="0" w:after="0"/>
        <w:rPr>
          <w:b/>
          <w:bCs/>
          <w:sz w:val="22"/>
          <w:szCs w:val="22"/>
        </w:rPr>
      </w:pPr>
    </w:p>
    <w:p w14:paraId="15BF08B4" w14:textId="4ADE4476" w:rsidR="00013C10" w:rsidRPr="00013C10" w:rsidRDefault="00013C10" w:rsidP="00D76DB4">
      <w:pPr>
        <w:overflowPunct/>
        <w:autoSpaceDE/>
        <w:autoSpaceDN/>
        <w:adjustRightInd/>
        <w:spacing w:before="0" w:after="0"/>
        <w:textAlignment w:val="auto"/>
        <w:rPr>
          <w:b/>
          <w:bCs/>
          <w:sz w:val="22"/>
          <w:szCs w:val="24"/>
        </w:rPr>
      </w:pPr>
      <w:r w:rsidRPr="00013C10">
        <w:rPr>
          <w:b/>
          <w:bCs/>
          <w:sz w:val="22"/>
          <w:szCs w:val="24"/>
        </w:rPr>
        <w:t>PERSON SPECIFICATION</w:t>
      </w:r>
    </w:p>
    <w:p w14:paraId="15BF08B5" w14:textId="77777777" w:rsidR="00013C10" w:rsidRDefault="00013C10" w:rsidP="0012209D"/>
    <w:tbl>
      <w:tblPr>
        <w:tblStyle w:val="SUTable"/>
        <w:tblW w:w="9627" w:type="dxa"/>
        <w:tblLook w:val="04A0" w:firstRow="1" w:lastRow="0" w:firstColumn="1" w:lastColumn="0" w:noHBand="0" w:noVBand="1"/>
      </w:tblPr>
      <w:tblGrid>
        <w:gridCol w:w="1601"/>
        <w:gridCol w:w="3225"/>
        <w:gridCol w:w="3135"/>
        <w:gridCol w:w="1666"/>
      </w:tblGrid>
      <w:tr w:rsidR="00013C10" w14:paraId="15BF08BA" w14:textId="77777777" w:rsidTr="00007092">
        <w:trPr>
          <w:trHeight w:val="300"/>
        </w:trPr>
        <w:tc>
          <w:tcPr>
            <w:tcW w:w="1601" w:type="dxa"/>
            <w:shd w:val="clear" w:color="auto" w:fill="D9D9D9" w:themeFill="background1" w:themeFillShade="D9"/>
            <w:vAlign w:val="center"/>
          </w:tcPr>
          <w:p w14:paraId="15BF08B6" w14:textId="77777777" w:rsidR="00013C10" w:rsidRPr="00013C10" w:rsidRDefault="00013C10" w:rsidP="00A8392A">
            <w:pPr>
              <w:rPr>
                <w:bCs/>
              </w:rPr>
            </w:pPr>
            <w:r w:rsidRPr="00013C10">
              <w:rPr>
                <w:bCs/>
              </w:rPr>
              <w:t>Criteria</w:t>
            </w:r>
          </w:p>
        </w:tc>
        <w:tc>
          <w:tcPr>
            <w:tcW w:w="3225" w:type="dxa"/>
            <w:shd w:val="clear" w:color="auto" w:fill="D9D9D9" w:themeFill="background1" w:themeFillShade="D9"/>
            <w:vAlign w:val="center"/>
          </w:tcPr>
          <w:p w14:paraId="15BF08B7" w14:textId="77777777" w:rsidR="00013C10" w:rsidRPr="00013C10" w:rsidRDefault="00013C10" w:rsidP="00A8392A">
            <w:pPr>
              <w:rPr>
                <w:bCs/>
              </w:rPr>
            </w:pPr>
            <w:r w:rsidRPr="00013C10">
              <w:rPr>
                <w:bCs/>
              </w:rPr>
              <w:t>Essential</w:t>
            </w:r>
          </w:p>
        </w:tc>
        <w:tc>
          <w:tcPr>
            <w:tcW w:w="3135" w:type="dxa"/>
            <w:shd w:val="clear" w:color="auto" w:fill="D9D9D9" w:themeFill="background1" w:themeFillShade="D9"/>
            <w:vAlign w:val="center"/>
          </w:tcPr>
          <w:p w14:paraId="15BF08B8" w14:textId="77777777" w:rsidR="00013C10" w:rsidRPr="00013C10" w:rsidRDefault="00013C10" w:rsidP="120F36F4">
            <w:r>
              <w:t>Desirable</w:t>
            </w:r>
          </w:p>
        </w:tc>
        <w:tc>
          <w:tcPr>
            <w:tcW w:w="1666" w:type="dxa"/>
            <w:shd w:val="clear" w:color="auto" w:fill="D9D9D9" w:themeFill="background1" w:themeFillShade="D9"/>
            <w:vAlign w:val="center"/>
          </w:tcPr>
          <w:p w14:paraId="15BF08B9" w14:textId="77777777" w:rsidR="00013C10" w:rsidRPr="00013C10" w:rsidRDefault="00013C10" w:rsidP="00A8392A">
            <w:pPr>
              <w:rPr>
                <w:bCs/>
              </w:rPr>
            </w:pPr>
            <w:r w:rsidRPr="00013C10">
              <w:rPr>
                <w:bCs/>
              </w:rPr>
              <w:t>How to be assessed</w:t>
            </w:r>
          </w:p>
        </w:tc>
      </w:tr>
      <w:tr w:rsidR="00013C10" w14:paraId="15BF08BF" w14:textId="77777777" w:rsidTr="00007092">
        <w:trPr>
          <w:trHeight w:val="300"/>
        </w:trPr>
        <w:tc>
          <w:tcPr>
            <w:tcW w:w="1601" w:type="dxa"/>
          </w:tcPr>
          <w:p w14:paraId="15BF08BB" w14:textId="21456655" w:rsidR="00013C10" w:rsidRPr="00FD5B0E" w:rsidRDefault="00013C10" w:rsidP="00A8392A">
            <w:r w:rsidRPr="00FD5B0E">
              <w:t xml:space="preserve">Qualifications, knowledge </w:t>
            </w:r>
            <w:r w:rsidR="00746AEB">
              <w:t>and</w:t>
            </w:r>
            <w:r w:rsidRPr="00FD5B0E">
              <w:t xml:space="preserve"> experience</w:t>
            </w:r>
          </w:p>
        </w:tc>
        <w:tc>
          <w:tcPr>
            <w:tcW w:w="3225" w:type="dxa"/>
          </w:tcPr>
          <w:p w14:paraId="73DD7C2A" w14:textId="5AEE6B0F" w:rsidR="1BD7903A" w:rsidRDefault="061FD987" w:rsidP="2AF89C79">
            <w:pPr>
              <w:spacing w:after="90"/>
            </w:pPr>
            <w:r>
              <w:t>Skill level equivalent to achievement of HND, Degree, NVQ4 or basic professional qualification</w:t>
            </w:r>
            <w:r w:rsidR="2626712B">
              <w:t xml:space="preserve"> relevant to the role</w:t>
            </w:r>
            <w:r w:rsidR="410EF257">
              <w:t>.</w:t>
            </w:r>
          </w:p>
          <w:p w14:paraId="7922B6E6" w14:textId="77777777" w:rsidR="00C31B06" w:rsidRDefault="02A9C839" w:rsidP="2AF89C79">
            <w:pPr>
              <w:spacing w:after="90"/>
            </w:pPr>
            <w:r>
              <w:t>Proven experience of planning and progressing work activities within broad professional guidelines and/or broad organisational policy.</w:t>
            </w:r>
          </w:p>
          <w:p w14:paraId="51F778E9" w14:textId="1050221E" w:rsidR="005AD4D1" w:rsidRDefault="2D378F68" w:rsidP="0229063F">
            <w:pPr>
              <w:spacing w:after="90"/>
              <w:rPr>
                <w:rFonts w:eastAsia="Lucida Sans" w:cs="Lucida Sans"/>
              </w:rPr>
            </w:pPr>
            <w:r w:rsidRPr="0229063F">
              <w:rPr>
                <w:rFonts w:eastAsia="Lucida Sans" w:cs="Lucida Sans"/>
              </w:rPr>
              <w:t>Able to demonstrate good knowledge and understanding of the priorities of Higher Education and in particular the University’s commitment to widening</w:t>
            </w:r>
            <w:r w:rsidR="19D9D6E3" w:rsidRPr="0229063F">
              <w:rPr>
                <w:rFonts w:eastAsia="Lucida Sans" w:cs="Lucida Sans"/>
              </w:rPr>
              <w:t xml:space="preserve"> access and</w:t>
            </w:r>
            <w:r w:rsidRPr="0229063F">
              <w:rPr>
                <w:rFonts w:eastAsia="Lucida Sans" w:cs="Lucida Sans"/>
              </w:rPr>
              <w:t xml:space="preserve"> participation, outlined by the Access and Participation Plan.</w:t>
            </w:r>
          </w:p>
          <w:p w14:paraId="15BF08BC" w14:textId="0B0F62D9" w:rsidR="00057DE4" w:rsidRDefault="119CA1C9" w:rsidP="5766057C">
            <w:pPr>
              <w:spacing w:after="90"/>
              <w:rPr>
                <w:rFonts w:eastAsia="Lucida Sans" w:cs="Lucida Sans"/>
                <w:szCs w:val="18"/>
              </w:rPr>
            </w:pPr>
            <w:r w:rsidRPr="5766057C">
              <w:rPr>
                <w:rFonts w:eastAsia="Lucida Sans" w:cs="Lucida Sans"/>
                <w:color w:val="000000" w:themeColor="text1"/>
                <w:szCs w:val="18"/>
              </w:rPr>
              <w:t>Excellent IT skills including MS Office 365 suite</w:t>
            </w:r>
          </w:p>
        </w:tc>
        <w:tc>
          <w:tcPr>
            <w:tcW w:w="3135" w:type="dxa"/>
          </w:tcPr>
          <w:p w14:paraId="75515736" w14:textId="7897E7EB" w:rsidR="00312C9E" w:rsidRDefault="795EA9DE" w:rsidP="58F6BCC9">
            <w:pPr>
              <w:spacing w:after="90"/>
            </w:pPr>
            <w:r>
              <w:t xml:space="preserve">Postgraduate Qualification. </w:t>
            </w:r>
          </w:p>
          <w:p w14:paraId="7C068FEA" w14:textId="10DC0BAC" w:rsidR="00DE6CB8" w:rsidRDefault="00DE6CB8" w:rsidP="00DE6CB8">
            <w:pPr>
              <w:spacing w:after="90"/>
            </w:pPr>
            <w:r>
              <w:t>Experience of leading student and/or equity focused projects in an education or youth engagement setting</w:t>
            </w:r>
          </w:p>
          <w:p w14:paraId="15BF08BD" w14:textId="7C1C7996" w:rsidR="00312C9E" w:rsidRDefault="00312C9E" w:rsidP="00DE6CB8">
            <w:pPr>
              <w:spacing w:after="90"/>
              <w:rPr>
                <w:color w:val="FF0000"/>
                <w:szCs w:val="18"/>
              </w:rPr>
            </w:pPr>
          </w:p>
        </w:tc>
        <w:tc>
          <w:tcPr>
            <w:tcW w:w="1666" w:type="dxa"/>
          </w:tcPr>
          <w:p w14:paraId="27A726A6" w14:textId="6FFF4D51" w:rsidR="00013C10" w:rsidRDefault="6114D656" w:rsidP="58F6BCC9">
            <w:pPr>
              <w:spacing w:after="90"/>
              <w:rPr>
                <w:rFonts w:eastAsia="Lucida Sans" w:cs="Lucida Sans"/>
                <w:szCs w:val="18"/>
              </w:rPr>
            </w:pPr>
            <w:r w:rsidRPr="58F6BCC9">
              <w:rPr>
                <w:rFonts w:eastAsia="Lucida Sans" w:cs="Lucida Sans"/>
                <w:szCs w:val="18"/>
              </w:rPr>
              <w:t>Application, interview and presentation/task</w:t>
            </w:r>
          </w:p>
          <w:p w14:paraId="15BF08BE" w14:textId="3C250844" w:rsidR="00013C10" w:rsidRDefault="00013C10" w:rsidP="2AF89C79">
            <w:pPr>
              <w:spacing w:after="90"/>
              <w:rPr>
                <w:szCs w:val="18"/>
              </w:rPr>
            </w:pPr>
          </w:p>
        </w:tc>
      </w:tr>
      <w:tr w:rsidR="00013C10" w14:paraId="15BF08C4" w14:textId="77777777" w:rsidTr="00007092">
        <w:trPr>
          <w:trHeight w:val="300"/>
        </w:trPr>
        <w:tc>
          <w:tcPr>
            <w:tcW w:w="1601"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225" w:type="dxa"/>
          </w:tcPr>
          <w:p w14:paraId="6E43AFD5" w14:textId="23A8DD8F" w:rsidR="383C6C4A" w:rsidRDefault="176F7FD8" w:rsidP="2AF89C79">
            <w:pPr>
              <w:spacing w:after="90"/>
            </w:pPr>
            <w:r>
              <w:t>Able to proactively</w:t>
            </w:r>
            <w:r w:rsidR="719FB50C">
              <w:t xml:space="preserve"> initiate, plan and organise own work and the work of others to meet objectives and timelines.</w:t>
            </w:r>
          </w:p>
          <w:p w14:paraId="00ABA97C" w14:textId="6FC77391" w:rsidR="00601F61" w:rsidRDefault="56D04074" w:rsidP="00702D64">
            <w:pPr>
              <w:spacing w:after="90"/>
            </w:pPr>
            <w:r>
              <w:t xml:space="preserve">Able to seek opportunities to progress a broad range of activities </w:t>
            </w:r>
            <w:r>
              <w:lastRenderedPageBreak/>
              <w:t xml:space="preserve">within professional guidelines and in support of </w:t>
            </w:r>
            <w:r w:rsidR="643C891E">
              <w:t>university</w:t>
            </w:r>
            <w:r>
              <w:t xml:space="preserve"> policy.</w:t>
            </w:r>
          </w:p>
          <w:p w14:paraId="1B821176" w14:textId="77777777" w:rsidR="00601F61" w:rsidRDefault="1259B7C1" w:rsidP="2AF89C79">
            <w:pPr>
              <w:spacing w:after="90"/>
              <w:rPr>
                <w:szCs w:val="18"/>
              </w:rPr>
            </w:pPr>
            <w:r w:rsidRPr="35B00764">
              <w:rPr>
                <w:szCs w:val="18"/>
              </w:rPr>
              <w:t>Able to demonstrate a high level</w:t>
            </w:r>
            <w:r w:rsidR="34CD31FD" w:rsidRPr="35B00764">
              <w:rPr>
                <w:szCs w:val="18"/>
              </w:rPr>
              <w:t xml:space="preserve"> of commitment to shaping and delivering services that add value for users.</w:t>
            </w:r>
          </w:p>
          <w:p w14:paraId="15BF08C1" w14:textId="51A978D0" w:rsidR="00920A0F" w:rsidRDefault="2A7FD9AE" w:rsidP="2AF89C79">
            <w:pPr>
              <w:spacing w:after="90"/>
            </w:pPr>
            <w:r>
              <w:t xml:space="preserve">Ability to successfully evaluate and plan for </w:t>
            </w:r>
            <w:r w:rsidR="58A2577D">
              <w:t>short- and long-term</w:t>
            </w:r>
            <w:r>
              <w:t xml:space="preserve"> projects</w:t>
            </w:r>
          </w:p>
        </w:tc>
        <w:tc>
          <w:tcPr>
            <w:tcW w:w="3135" w:type="dxa"/>
          </w:tcPr>
          <w:p w14:paraId="15BF08C2" w14:textId="1DF1DB56" w:rsidR="00013C10" w:rsidRDefault="00C31B06" w:rsidP="00343D93">
            <w:pPr>
              <w:spacing w:after="90"/>
            </w:pPr>
            <w:r w:rsidRPr="00C31B06">
              <w:lastRenderedPageBreak/>
              <w:t>Experience of successful project management.</w:t>
            </w:r>
          </w:p>
        </w:tc>
        <w:tc>
          <w:tcPr>
            <w:tcW w:w="1666" w:type="dxa"/>
          </w:tcPr>
          <w:p w14:paraId="15BF08C3" w14:textId="176AD91D" w:rsidR="00013C10" w:rsidRDefault="7FE52B0C" w:rsidP="2AF89C79">
            <w:pPr>
              <w:spacing w:after="90"/>
              <w:rPr>
                <w:szCs w:val="18"/>
              </w:rPr>
            </w:pPr>
            <w:r w:rsidRPr="2AF89C79">
              <w:rPr>
                <w:rFonts w:eastAsia="Lucida Sans" w:cs="Lucida Sans"/>
                <w:szCs w:val="18"/>
              </w:rPr>
              <w:t>Application, interview and references.</w:t>
            </w:r>
          </w:p>
        </w:tc>
      </w:tr>
      <w:tr w:rsidR="00013C10" w14:paraId="15BF08C9" w14:textId="77777777" w:rsidTr="00007092">
        <w:trPr>
          <w:trHeight w:val="300"/>
        </w:trPr>
        <w:tc>
          <w:tcPr>
            <w:tcW w:w="1601" w:type="dxa"/>
          </w:tcPr>
          <w:p w14:paraId="15BF08C5" w14:textId="1EC20CD1" w:rsidR="00013C10" w:rsidRPr="00FD5B0E" w:rsidRDefault="00013C10" w:rsidP="00A8392A">
            <w:r w:rsidRPr="00FD5B0E">
              <w:t xml:space="preserve">Problem solving </w:t>
            </w:r>
            <w:r w:rsidR="00746AEB">
              <w:t>and</w:t>
            </w:r>
            <w:r w:rsidRPr="00FD5B0E">
              <w:t xml:space="preserve"> initiative</w:t>
            </w:r>
          </w:p>
        </w:tc>
        <w:tc>
          <w:tcPr>
            <w:tcW w:w="3225" w:type="dxa"/>
          </w:tcPr>
          <w:p w14:paraId="69E07BCF" w14:textId="77777777" w:rsidR="00920A0F" w:rsidRDefault="00920A0F" w:rsidP="00920A0F">
            <w:pPr>
              <w:spacing w:after="90"/>
            </w:pPr>
            <w:r>
              <w:t>Proven ability to independently manage conflicting demands in a challenging environment</w:t>
            </w:r>
          </w:p>
          <w:p w14:paraId="63CCC330" w14:textId="03A77856" w:rsidR="00D73BB9" w:rsidRDefault="726451A6" w:rsidP="2AF89C79">
            <w:pPr>
              <w:spacing w:after="90"/>
            </w:pPr>
            <w:r>
              <w:t>Able to develop understanding of long-standing and complex problems and to apply professional knowledge and experience to solve them.</w:t>
            </w:r>
          </w:p>
          <w:p w14:paraId="390B0D26" w14:textId="172E1779" w:rsidR="00D73BB9" w:rsidRDefault="3D4F6D0C" w:rsidP="2AF89C79">
            <w:pPr>
              <w:spacing w:after="90"/>
            </w:pPr>
            <w:r>
              <w:t>Able</w:t>
            </w:r>
            <w:r w:rsidR="7E89EB09">
              <w:t xml:space="preserve"> to apply</w:t>
            </w:r>
            <w:r w:rsidR="50B1BE59">
              <w:t xml:space="preserve"> innovative or creative thinking to the resolution of problems.</w:t>
            </w:r>
            <w:r w:rsidR="7E89EB09">
              <w:t xml:space="preserve"> </w:t>
            </w:r>
          </w:p>
          <w:p w14:paraId="1533D8DE" w14:textId="692205FE" w:rsidR="69630BFB" w:rsidRDefault="69630BFB" w:rsidP="5766057C">
            <w:pPr>
              <w:spacing w:after="90"/>
              <w:rPr>
                <w:rFonts w:eastAsia="Lucida Sans" w:cs="Lucida Sans"/>
                <w:szCs w:val="18"/>
              </w:rPr>
            </w:pPr>
            <w:r w:rsidRPr="5766057C">
              <w:rPr>
                <w:rFonts w:eastAsia="Lucida Sans" w:cs="Lucida Sans"/>
                <w:color w:val="000000" w:themeColor="text1"/>
                <w:szCs w:val="18"/>
              </w:rPr>
              <w:t>Able to maintain receptiveness to new ideas and approaches.</w:t>
            </w:r>
          </w:p>
          <w:p w14:paraId="15BF08C6" w14:textId="4708B475" w:rsidR="00D73BB9" w:rsidRDefault="76D4C131" w:rsidP="2AF89C79">
            <w:pPr>
              <w:spacing w:after="90"/>
              <w:rPr>
                <w:rFonts w:eastAsia="Lucida Sans" w:cs="Lucida Sans"/>
                <w:szCs w:val="18"/>
              </w:rPr>
            </w:pPr>
            <w:r w:rsidRPr="2AF89C79">
              <w:rPr>
                <w:rFonts w:eastAsia="Lucida Sans" w:cs="Lucida Sans"/>
                <w:color w:val="000000" w:themeColor="text1"/>
                <w:szCs w:val="18"/>
              </w:rPr>
              <w:t>Ability to seek and collate feedback and data from activities, analyse key findings and summarise recommendations for senior staff.</w:t>
            </w:r>
          </w:p>
        </w:tc>
        <w:tc>
          <w:tcPr>
            <w:tcW w:w="3135" w:type="dxa"/>
          </w:tcPr>
          <w:p w14:paraId="15BF08C7" w14:textId="77777777" w:rsidR="00013C10" w:rsidRDefault="00013C10" w:rsidP="00343D93">
            <w:pPr>
              <w:spacing w:after="90"/>
            </w:pPr>
          </w:p>
        </w:tc>
        <w:tc>
          <w:tcPr>
            <w:tcW w:w="1666" w:type="dxa"/>
          </w:tcPr>
          <w:p w14:paraId="15BF08C8" w14:textId="6587865A" w:rsidR="00013C10" w:rsidRDefault="218720C2" w:rsidP="2AF89C79">
            <w:pPr>
              <w:spacing w:after="90"/>
              <w:rPr>
                <w:szCs w:val="18"/>
              </w:rPr>
            </w:pPr>
            <w:r w:rsidRPr="2AF89C79">
              <w:rPr>
                <w:rFonts w:eastAsia="Lucida Sans" w:cs="Lucida Sans"/>
                <w:szCs w:val="18"/>
              </w:rPr>
              <w:t>Application, interview and references.</w:t>
            </w:r>
          </w:p>
        </w:tc>
      </w:tr>
      <w:tr w:rsidR="00013C10" w14:paraId="15BF08CE" w14:textId="77777777" w:rsidTr="00007092">
        <w:trPr>
          <w:trHeight w:val="300"/>
        </w:trPr>
        <w:tc>
          <w:tcPr>
            <w:tcW w:w="1601" w:type="dxa"/>
          </w:tcPr>
          <w:p w14:paraId="15BF08CA" w14:textId="63F21CD8" w:rsidR="00013C10" w:rsidRPr="00FD5B0E" w:rsidRDefault="00013C10" w:rsidP="00A8392A">
            <w:r w:rsidRPr="00FD5B0E">
              <w:t xml:space="preserve">Management </w:t>
            </w:r>
            <w:r w:rsidR="00746AEB">
              <w:t>and</w:t>
            </w:r>
            <w:r w:rsidRPr="00FD5B0E">
              <w:t xml:space="preserve"> teamwork</w:t>
            </w:r>
          </w:p>
        </w:tc>
        <w:tc>
          <w:tcPr>
            <w:tcW w:w="3225" w:type="dxa"/>
          </w:tcPr>
          <w:p w14:paraId="3ED803EE" w14:textId="2CDD9B4E" w:rsidR="00057DE4" w:rsidRDefault="30B2504B" w:rsidP="2AF89C79">
            <w:pPr>
              <w:spacing w:after="90"/>
            </w:pPr>
            <w:r w:rsidRPr="35B00764">
              <w:rPr>
                <w:rFonts w:eastAsia="Lucida Sans" w:cs="Lucida Sans"/>
                <w:color w:val="000000" w:themeColor="text1"/>
                <w:szCs w:val="18"/>
                <w:lang w:val="en-US"/>
              </w:rPr>
              <w:t>Able to proactively work with colleagues in other areas of the university as well as external stakeholders to achieve positive outcomes.</w:t>
            </w:r>
            <w:r>
              <w:t xml:space="preserve"> </w:t>
            </w:r>
          </w:p>
          <w:p w14:paraId="17D10213" w14:textId="1EDC1A36" w:rsidR="00057DE4" w:rsidRDefault="061355D0" w:rsidP="2AF89C79">
            <w:pPr>
              <w:spacing w:after="90"/>
              <w:rPr>
                <w:rFonts w:eastAsia="Lucida Sans" w:cs="Lucida Sans"/>
                <w:szCs w:val="18"/>
              </w:rPr>
            </w:pPr>
            <w:r w:rsidRPr="35B00764">
              <w:rPr>
                <w:rFonts w:eastAsia="Lucida Sans" w:cs="Lucida Sans"/>
                <w:szCs w:val="18"/>
              </w:rPr>
              <w:t xml:space="preserve">Able to solicit </w:t>
            </w:r>
            <w:r w:rsidR="04A1ADD6" w:rsidRPr="35B00764">
              <w:rPr>
                <w:rFonts w:eastAsia="Lucida Sans" w:cs="Lucida Sans"/>
                <w:szCs w:val="18"/>
              </w:rPr>
              <w:t xml:space="preserve">and share </w:t>
            </w:r>
            <w:r w:rsidRPr="35B00764">
              <w:rPr>
                <w:rFonts w:eastAsia="Lucida Sans" w:cs="Lucida Sans"/>
                <w:szCs w:val="18"/>
              </w:rPr>
              <w:t>ideas and opinions to help form specific work plans.</w:t>
            </w:r>
          </w:p>
          <w:p w14:paraId="1B7AB47D" w14:textId="2EABDB29" w:rsidR="4754B7DB" w:rsidRDefault="4754B7DB" w:rsidP="35B00764">
            <w:pPr>
              <w:spacing w:after="90"/>
              <w:rPr>
                <w:rFonts w:eastAsia="Lucida Sans" w:cs="Lucida Sans"/>
                <w:color w:val="000000" w:themeColor="text1"/>
                <w:szCs w:val="18"/>
              </w:rPr>
            </w:pPr>
            <w:r w:rsidRPr="35B00764">
              <w:rPr>
                <w:rFonts w:eastAsia="Lucida Sans" w:cs="Lucida Sans"/>
                <w:color w:val="000000" w:themeColor="text1"/>
                <w:szCs w:val="18"/>
              </w:rPr>
              <w:t>Able to c</w:t>
            </w:r>
            <w:r w:rsidR="061355D0" w:rsidRPr="35B00764">
              <w:rPr>
                <w:rFonts w:eastAsia="Lucida Sans" w:cs="Lucida Sans"/>
                <w:color w:val="000000" w:themeColor="text1"/>
                <w:szCs w:val="18"/>
              </w:rPr>
              <w:t xml:space="preserve">ontribute to team behaviours and interact effectively and sensitively with peers. </w:t>
            </w:r>
          </w:p>
          <w:p w14:paraId="762E07D3" w14:textId="456B5681" w:rsidR="14641B95" w:rsidRDefault="14641B95" w:rsidP="35B00764">
            <w:pPr>
              <w:spacing w:after="90"/>
              <w:rPr>
                <w:rFonts w:eastAsia="Lucida Sans" w:cs="Lucida Sans"/>
                <w:color w:val="000000" w:themeColor="text1"/>
                <w:szCs w:val="18"/>
              </w:rPr>
            </w:pPr>
            <w:r w:rsidRPr="35B00764">
              <w:rPr>
                <w:rFonts w:eastAsia="Lucida Sans" w:cs="Lucida Sans"/>
                <w:color w:val="000000" w:themeColor="text1"/>
                <w:szCs w:val="18"/>
              </w:rPr>
              <w:t>Able to b</w:t>
            </w:r>
            <w:r w:rsidR="061355D0" w:rsidRPr="35B00764">
              <w:rPr>
                <w:rFonts w:eastAsia="Lucida Sans" w:cs="Lucida Sans"/>
                <w:color w:val="000000" w:themeColor="text1"/>
                <w:szCs w:val="18"/>
              </w:rPr>
              <w:t xml:space="preserve">uild effective networks across the Student Experience </w:t>
            </w:r>
            <w:r w:rsidR="00920A0F" w:rsidRPr="35B00764">
              <w:rPr>
                <w:rFonts w:eastAsia="Lucida Sans" w:cs="Lucida Sans"/>
                <w:color w:val="000000" w:themeColor="text1"/>
                <w:szCs w:val="18"/>
              </w:rPr>
              <w:t>directorate</w:t>
            </w:r>
            <w:r w:rsidR="00920A0F">
              <w:rPr>
                <w:rFonts w:eastAsia="Lucida Sans" w:cs="Lucida Sans"/>
                <w:color w:val="000000" w:themeColor="text1"/>
                <w:szCs w:val="18"/>
              </w:rPr>
              <w:t>,</w:t>
            </w:r>
            <w:r w:rsidR="00920A0F" w:rsidRPr="35B00764">
              <w:rPr>
                <w:rFonts w:eastAsia="Lucida Sans" w:cs="Lucida Sans"/>
                <w:color w:val="000000" w:themeColor="text1"/>
                <w:szCs w:val="18"/>
              </w:rPr>
              <w:t xml:space="preserve"> Professional</w:t>
            </w:r>
            <w:r w:rsidR="061355D0" w:rsidRPr="35B00764">
              <w:rPr>
                <w:rFonts w:eastAsia="Lucida Sans" w:cs="Lucida Sans"/>
                <w:color w:val="000000" w:themeColor="text1"/>
                <w:szCs w:val="18"/>
              </w:rPr>
              <w:t xml:space="preserve"> Services</w:t>
            </w:r>
            <w:r w:rsidR="00920A0F">
              <w:rPr>
                <w:rFonts w:eastAsia="Lucida Sans" w:cs="Lucida Sans"/>
                <w:color w:val="000000" w:themeColor="text1"/>
                <w:szCs w:val="18"/>
              </w:rPr>
              <w:t xml:space="preserve"> and with academics</w:t>
            </w:r>
            <w:r w:rsidR="00920A0F" w:rsidRPr="35B00764">
              <w:rPr>
                <w:rFonts w:eastAsia="Lucida Sans" w:cs="Lucida Sans"/>
                <w:color w:val="000000" w:themeColor="text1"/>
                <w:szCs w:val="18"/>
              </w:rPr>
              <w:t>,</w:t>
            </w:r>
            <w:r w:rsidR="061355D0" w:rsidRPr="35B00764">
              <w:rPr>
                <w:rFonts w:eastAsia="Lucida Sans" w:cs="Lucida Sans"/>
                <w:color w:val="000000" w:themeColor="text1"/>
                <w:szCs w:val="18"/>
              </w:rPr>
              <w:t xml:space="preserve"> sustain</w:t>
            </w:r>
            <w:r w:rsidR="209DF1BA" w:rsidRPr="35B00764">
              <w:rPr>
                <w:rFonts w:eastAsia="Lucida Sans" w:cs="Lucida Sans"/>
                <w:color w:val="000000" w:themeColor="text1"/>
                <w:szCs w:val="18"/>
              </w:rPr>
              <w:t>ing</w:t>
            </w:r>
            <w:r w:rsidR="061355D0" w:rsidRPr="35B00764">
              <w:rPr>
                <w:rFonts w:eastAsia="Lucida Sans" w:cs="Lucida Sans"/>
                <w:color w:val="000000" w:themeColor="text1"/>
                <w:szCs w:val="18"/>
              </w:rPr>
              <w:t xml:space="preserve"> productive workplace relationships for the long term.</w:t>
            </w:r>
          </w:p>
          <w:p w14:paraId="15BF08CB" w14:textId="30DE780E" w:rsidR="00057DE4" w:rsidRDefault="2064C693" w:rsidP="35B00764">
            <w:pPr>
              <w:spacing w:after="90"/>
              <w:rPr>
                <w:rFonts w:eastAsia="Lucida Sans" w:cs="Lucida Sans"/>
                <w:color w:val="000000" w:themeColor="text1"/>
                <w:szCs w:val="18"/>
              </w:rPr>
            </w:pPr>
            <w:r w:rsidRPr="35B00764">
              <w:rPr>
                <w:rFonts w:eastAsia="Lucida Sans" w:cs="Lucida Sans"/>
                <w:color w:val="000000" w:themeColor="text1"/>
                <w:szCs w:val="18"/>
              </w:rPr>
              <w:t xml:space="preserve">Ability to be </w:t>
            </w:r>
            <w:r w:rsidR="061355D0" w:rsidRPr="35B00764">
              <w:rPr>
                <w:rFonts w:eastAsia="Lucida Sans" w:cs="Lucida Sans"/>
                <w:color w:val="000000" w:themeColor="text1"/>
                <w:szCs w:val="18"/>
              </w:rPr>
              <w:t>flexible and adaptable in approach to work routines, adapt quickly to change</w:t>
            </w:r>
            <w:r w:rsidR="2B4D518A" w:rsidRPr="35B00764">
              <w:rPr>
                <w:rFonts w:eastAsia="Lucida Sans" w:cs="Lucida Sans"/>
                <w:color w:val="000000" w:themeColor="text1"/>
                <w:szCs w:val="18"/>
              </w:rPr>
              <w:t xml:space="preserve"> and</w:t>
            </w:r>
            <w:r w:rsidR="061355D0" w:rsidRPr="35B00764">
              <w:rPr>
                <w:rFonts w:eastAsia="Lucida Sans" w:cs="Lucida Sans"/>
                <w:color w:val="000000" w:themeColor="text1"/>
                <w:szCs w:val="18"/>
              </w:rPr>
              <w:t xml:space="preserve"> open to working with different teams/individuals as the </w:t>
            </w:r>
            <w:r w:rsidR="0F559E84" w:rsidRPr="35B00764">
              <w:rPr>
                <w:rFonts w:eastAsia="Lucida Sans" w:cs="Lucida Sans"/>
                <w:color w:val="000000" w:themeColor="text1"/>
                <w:szCs w:val="18"/>
              </w:rPr>
              <w:t>required</w:t>
            </w:r>
            <w:r w:rsidR="061355D0" w:rsidRPr="35B00764">
              <w:rPr>
                <w:rFonts w:eastAsia="Lucida Sans" w:cs="Lucida Sans"/>
                <w:color w:val="000000" w:themeColor="text1"/>
                <w:szCs w:val="18"/>
              </w:rPr>
              <w:t>.</w:t>
            </w:r>
          </w:p>
        </w:tc>
        <w:tc>
          <w:tcPr>
            <w:tcW w:w="3135" w:type="dxa"/>
          </w:tcPr>
          <w:p w14:paraId="15BF08CC" w14:textId="6FE0CEF9" w:rsidR="00013C10" w:rsidRDefault="00013C10" w:rsidP="00057DE4">
            <w:pPr>
              <w:spacing w:after="90"/>
            </w:pPr>
          </w:p>
        </w:tc>
        <w:tc>
          <w:tcPr>
            <w:tcW w:w="1666" w:type="dxa"/>
          </w:tcPr>
          <w:p w14:paraId="15BF08CD" w14:textId="09763B73" w:rsidR="00013C10" w:rsidRDefault="68F6BEBC" w:rsidP="2AF89C79">
            <w:pPr>
              <w:spacing w:after="90"/>
              <w:rPr>
                <w:szCs w:val="18"/>
              </w:rPr>
            </w:pPr>
            <w:r w:rsidRPr="2AF89C79">
              <w:rPr>
                <w:rFonts w:eastAsia="Lucida Sans" w:cs="Lucida Sans"/>
                <w:szCs w:val="18"/>
              </w:rPr>
              <w:t>Application, interview and references.</w:t>
            </w:r>
          </w:p>
        </w:tc>
      </w:tr>
      <w:tr w:rsidR="00013C10" w14:paraId="15BF08D3" w14:textId="77777777" w:rsidTr="00007092">
        <w:trPr>
          <w:trHeight w:val="300"/>
        </w:trPr>
        <w:tc>
          <w:tcPr>
            <w:tcW w:w="1601" w:type="dxa"/>
          </w:tcPr>
          <w:p w14:paraId="15BF08CF" w14:textId="346C4DB8" w:rsidR="00013C10" w:rsidRPr="00FD5B0E" w:rsidRDefault="00013C10" w:rsidP="00A8392A">
            <w:r w:rsidRPr="00FD5B0E">
              <w:t xml:space="preserve">Communicating </w:t>
            </w:r>
            <w:r w:rsidR="00746AEB">
              <w:t>and</w:t>
            </w:r>
            <w:r w:rsidRPr="00FD5B0E">
              <w:t xml:space="preserve"> influencing</w:t>
            </w:r>
          </w:p>
        </w:tc>
        <w:tc>
          <w:tcPr>
            <w:tcW w:w="3225" w:type="dxa"/>
          </w:tcPr>
          <w:p w14:paraId="35DF17AD" w14:textId="061E96F5" w:rsidR="1A821579" w:rsidRDefault="4BFADEF1" w:rsidP="245505FD">
            <w:pPr>
              <w:rPr>
                <w:rFonts w:eastAsia="Lucida Sans" w:cs="Lucida Sans"/>
                <w:szCs w:val="18"/>
              </w:rPr>
            </w:pPr>
            <w:r w:rsidRPr="35B00764">
              <w:rPr>
                <w:rFonts w:eastAsia="Lucida Sans" w:cs="Lucida Sans"/>
                <w:szCs w:val="18"/>
              </w:rPr>
              <w:t>A</w:t>
            </w:r>
            <w:r w:rsidR="4CD2BD8C" w:rsidRPr="35B00764">
              <w:rPr>
                <w:rFonts w:eastAsia="Lucida Sans" w:cs="Lucida Sans"/>
                <w:szCs w:val="18"/>
              </w:rPr>
              <w:t xml:space="preserve">bility to demonstrate </w:t>
            </w:r>
            <w:r w:rsidRPr="35B00764">
              <w:rPr>
                <w:rFonts w:eastAsia="Lucida Sans" w:cs="Lucida Sans"/>
                <w:szCs w:val="18"/>
              </w:rPr>
              <w:t>excellent</w:t>
            </w:r>
            <w:r w:rsidR="496F7356" w:rsidRPr="35B00764">
              <w:rPr>
                <w:rFonts w:eastAsia="Lucida Sans" w:cs="Lucida Sans"/>
                <w:szCs w:val="18"/>
              </w:rPr>
              <w:t>, relatable</w:t>
            </w:r>
            <w:r w:rsidRPr="35B00764">
              <w:rPr>
                <w:rFonts w:eastAsia="Lucida Sans" w:cs="Lucida Sans"/>
                <w:szCs w:val="18"/>
              </w:rPr>
              <w:t xml:space="preserve"> communi</w:t>
            </w:r>
            <w:r w:rsidR="605F71B2" w:rsidRPr="35B00764">
              <w:rPr>
                <w:rFonts w:eastAsia="Lucida Sans" w:cs="Lucida Sans"/>
                <w:szCs w:val="18"/>
              </w:rPr>
              <w:t>cation,</w:t>
            </w:r>
            <w:r w:rsidRPr="35B00764">
              <w:rPr>
                <w:rFonts w:eastAsia="Lucida Sans" w:cs="Lucida Sans"/>
                <w:szCs w:val="18"/>
              </w:rPr>
              <w:t xml:space="preserve"> with </w:t>
            </w:r>
            <w:r w:rsidR="34BA44DE" w:rsidRPr="35B00764">
              <w:rPr>
                <w:rFonts w:eastAsia="Lucida Sans" w:cs="Lucida Sans"/>
                <w:szCs w:val="18"/>
              </w:rPr>
              <w:t xml:space="preserve">the </w:t>
            </w:r>
            <w:r w:rsidRPr="35B00764">
              <w:rPr>
                <w:rFonts w:eastAsia="Lucida Sans" w:cs="Lucida Sans"/>
                <w:szCs w:val="18"/>
              </w:rPr>
              <w:t>ability to adapt to suit different audiences.</w:t>
            </w:r>
          </w:p>
          <w:p w14:paraId="039E81CC" w14:textId="23081669" w:rsidR="00057DE4" w:rsidRDefault="76FEE8FC" w:rsidP="00057DE4">
            <w:pPr>
              <w:spacing w:after="90"/>
            </w:pPr>
            <w:r>
              <w:t xml:space="preserve">Able to use influencing and negotiating skills to develop understanding and gain co-operation.  </w:t>
            </w:r>
          </w:p>
          <w:p w14:paraId="0FB08FC6" w14:textId="50BC7E0A" w:rsidR="00057DE4" w:rsidRDefault="43B60370" w:rsidP="2AF89C79">
            <w:pPr>
              <w:rPr>
                <w:rFonts w:eastAsia="Lucida Sans" w:cs="Lucida Sans"/>
                <w:color w:val="000000" w:themeColor="text1"/>
                <w:szCs w:val="18"/>
              </w:rPr>
            </w:pPr>
            <w:r w:rsidRPr="5766057C">
              <w:rPr>
                <w:rFonts w:eastAsia="Lucida Sans" w:cs="Lucida Sans"/>
                <w:color w:val="000000" w:themeColor="text1"/>
              </w:rPr>
              <w:t xml:space="preserve">Able </w:t>
            </w:r>
            <w:r w:rsidR="2985C80C" w:rsidRPr="5766057C">
              <w:rPr>
                <w:rFonts w:eastAsia="Lucida Sans" w:cs="Lucida Sans"/>
                <w:color w:val="000000" w:themeColor="text1"/>
              </w:rPr>
              <w:t>to speak fluently with individuals/groups</w:t>
            </w:r>
            <w:r w:rsidR="775E273F" w:rsidRPr="5766057C">
              <w:rPr>
                <w:rFonts w:eastAsia="Lucida Sans" w:cs="Lucida Sans"/>
                <w:color w:val="000000" w:themeColor="text1"/>
              </w:rPr>
              <w:t xml:space="preserve">, </w:t>
            </w:r>
            <w:r w:rsidR="2985C80C" w:rsidRPr="5766057C">
              <w:rPr>
                <w:rFonts w:eastAsia="Lucida Sans" w:cs="Lucida Sans"/>
                <w:color w:val="000000" w:themeColor="text1"/>
              </w:rPr>
              <w:t>adopt</w:t>
            </w:r>
            <w:r w:rsidR="03BB5110" w:rsidRPr="5766057C">
              <w:rPr>
                <w:rFonts w:eastAsia="Lucida Sans" w:cs="Lucida Sans"/>
                <w:color w:val="000000" w:themeColor="text1"/>
              </w:rPr>
              <w:t>ing</w:t>
            </w:r>
            <w:r w:rsidR="2985C80C" w:rsidRPr="5766057C">
              <w:rPr>
                <w:rFonts w:eastAsia="Lucida Sans" w:cs="Lucida Sans"/>
                <w:color w:val="000000" w:themeColor="text1"/>
              </w:rPr>
              <w:t xml:space="preserve"> a persuasive, </w:t>
            </w:r>
            <w:r w:rsidR="5B52B87E" w:rsidRPr="5766057C">
              <w:rPr>
                <w:rFonts w:eastAsia="Lucida Sans" w:cs="Lucida Sans"/>
                <w:color w:val="000000" w:themeColor="text1"/>
              </w:rPr>
              <w:t xml:space="preserve">engaging, </w:t>
            </w:r>
            <w:r w:rsidR="2985C80C" w:rsidRPr="5766057C">
              <w:rPr>
                <w:rFonts w:eastAsia="Lucida Sans" w:cs="Lucida Sans"/>
                <w:color w:val="000000" w:themeColor="text1"/>
              </w:rPr>
              <w:t>empathetic and constructive style</w:t>
            </w:r>
            <w:r w:rsidR="42520953" w:rsidRPr="5766057C">
              <w:rPr>
                <w:rFonts w:eastAsia="Lucida Sans" w:cs="Lucida Sans"/>
                <w:color w:val="000000" w:themeColor="text1"/>
              </w:rPr>
              <w:t xml:space="preserve"> that </w:t>
            </w:r>
            <w:r w:rsidR="42520953" w:rsidRPr="5766057C">
              <w:rPr>
                <w:rFonts w:eastAsia="Lucida Sans" w:cs="Lucida Sans"/>
                <w:color w:val="000000" w:themeColor="text1"/>
              </w:rPr>
              <w:lastRenderedPageBreak/>
              <w:t>understands</w:t>
            </w:r>
            <w:r w:rsidR="2985C80C" w:rsidRPr="5766057C">
              <w:rPr>
                <w:rFonts w:eastAsia="Lucida Sans" w:cs="Lucida Sans"/>
                <w:color w:val="000000" w:themeColor="text1"/>
              </w:rPr>
              <w:t xml:space="preserve"> stakeholders’ differing needs.</w:t>
            </w:r>
          </w:p>
          <w:p w14:paraId="15BF08D0" w14:textId="6FC5BC2D" w:rsidR="00057DE4" w:rsidRDefault="1B53F61D" w:rsidP="2AF89C79">
            <w:pPr>
              <w:rPr>
                <w:rFonts w:eastAsia="Lucida Sans" w:cs="Lucida Sans"/>
                <w:color w:val="000000" w:themeColor="text1"/>
                <w:szCs w:val="18"/>
              </w:rPr>
            </w:pPr>
            <w:r w:rsidRPr="35B00764">
              <w:rPr>
                <w:rFonts w:eastAsia="Lucida Sans" w:cs="Lucida Sans"/>
                <w:color w:val="000000" w:themeColor="text1"/>
                <w:szCs w:val="18"/>
              </w:rPr>
              <w:t xml:space="preserve">Able </w:t>
            </w:r>
            <w:r w:rsidR="723763E6" w:rsidRPr="35B00764">
              <w:rPr>
                <w:rFonts w:eastAsia="Lucida Sans" w:cs="Lucida Sans"/>
                <w:color w:val="000000" w:themeColor="text1"/>
                <w:szCs w:val="18"/>
              </w:rPr>
              <w:t>to draft written reports in a clear way that addresses key issues in a succinct manner.</w:t>
            </w:r>
          </w:p>
        </w:tc>
        <w:tc>
          <w:tcPr>
            <w:tcW w:w="3135" w:type="dxa"/>
          </w:tcPr>
          <w:p w14:paraId="15BF08D1" w14:textId="6F8313F9" w:rsidR="00013C10" w:rsidRDefault="00013C10" w:rsidP="00343D93">
            <w:pPr>
              <w:spacing w:after="90"/>
            </w:pPr>
          </w:p>
        </w:tc>
        <w:tc>
          <w:tcPr>
            <w:tcW w:w="1666" w:type="dxa"/>
          </w:tcPr>
          <w:p w14:paraId="15BF08D2" w14:textId="6746CEE3" w:rsidR="00013C10" w:rsidRDefault="53BE899A" w:rsidP="2AF89C79">
            <w:pPr>
              <w:spacing w:after="90"/>
              <w:rPr>
                <w:szCs w:val="18"/>
              </w:rPr>
            </w:pPr>
            <w:r w:rsidRPr="2AF89C79">
              <w:rPr>
                <w:rFonts w:eastAsia="Lucida Sans" w:cs="Lucida Sans"/>
                <w:szCs w:val="18"/>
              </w:rPr>
              <w:t>Application, interview and references.</w:t>
            </w:r>
          </w:p>
        </w:tc>
      </w:tr>
      <w:tr w:rsidR="00013C10" w14:paraId="15BF08D8" w14:textId="77777777" w:rsidTr="00007092">
        <w:trPr>
          <w:trHeight w:val="300"/>
        </w:trPr>
        <w:tc>
          <w:tcPr>
            <w:tcW w:w="1601" w:type="dxa"/>
          </w:tcPr>
          <w:p w14:paraId="15BF08D4" w14:textId="35F3A57F" w:rsidR="00013C10" w:rsidRPr="00FD5B0E" w:rsidRDefault="00013C10" w:rsidP="00A8392A">
            <w:r w:rsidRPr="00FD5B0E">
              <w:t xml:space="preserve">Other skills </w:t>
            </w:r>
            <w:r w:rsidR="00746AEB">
              <w:t>and</w:t>
            </w:r>
            <w:r w:rsidRPr="00FD5B0E">
              <w:t xml:space="preserve"> behaviours</w:t>
            </w:r>
          </w:p>
        </w:tc>
        <w:tc>
          <w:tcPr>
            <w:tcW w:w="3225" w:type="dxa"/>
          </w:tcPr>
          <w:p w14:paraId="4E56687E" w14:textId="77777777" w:rsidR="00920A0F" w:rsidRDefault="00920A0F" w:rsidP="00920A0F">
            <w:pPr>
              <w:spacing w:after="90"/>
            </w:pPr>
            <w:r>
              <w:t>Able to demonstrate alignment with the University’s core values in all areas of work, and champion those behaviours in the department</w:t>
            </w:r>
          </w:p>
          <w:p w14:paraId="312AC1D6" w14:textId="2CB19FFC" w:rsidR="00013C10" w:rsidRDefault="7BF4523D" w:rsidP="2AF89C79">
            <w:pPr>
              <w:spacing w:after="90"/>
              <w:rPr>
                <w:rFonts w:eastAsia="Lucida Sans" w:cs="Lucida Sans"/>
                <w:color w:val="000000" w:themeColor="text1"/>
                <w:szCs w:val="18"/>
              </w:rPr>
            </w:pPr>
            <w:r w:rsidRPr="5766057C">
              <w:rPr>
                <w:rFonts w:eastAsia="Lucida Sans" w:cs="Lucida Sans"/>
                <w:color w:val="000000" w:themeColor="text1"/>
              </w:rPr>
              <w:t>Able to demonstrate r</w:t>
            </w:r>
            <w:r w:rsidR="5822A856" w:rsidRPr="5766057C">
              <w:rPr>
                <w:rFonts w:eastAsia="Lucida Sans" w:cs="Lucida Sans"/>
                <w:color w:val="000000" w:themeColor="text1"/>
              </w:rPr>
              <w:t>espect for cultural differences and awareness of how institutional ways of working need to adapt to suit the increasing diversity of student and staff groups.</w:t>
            </w:r>
          </w:p>
          <w:p w14:paraId="15BF08D5" w14:textId="73268CFF" w:rsidR="00013C10" w:rsidRDefault="400C2B48" w:rsidP="35B00764">
            <w:pPr>
              <w:spacing w:after="90"/>
              <w:rPr>
                <w:color w:val="000000" w:themeColor="text1"/>
                <w:szCs w:val="18"/>
              </w:rPr>
            </w:pPr>
            <w:r w:rsidRPr="35B00764">
              <w:rPr>
                <w:rFonts w:eastAsia="Lucida Sans" w:cs="Lucida Sans"/>
                <w:color w:val="000000" w:themeColor="text1"/>
                <w:szCs w:val="18"/>
              </w:rPr>
              <w:t xml:space="preserve">Able to demonstrate a commitment to professional development, </w:t>
            </w:r>
            <w:r w:rsidR="6384C2FB" w:rsidRPr="35B00764">
              <w:rPr>
                <w:rFonts w:eastAsia="Lucida Sans" w:cs="Lucida Sans"/>
                <w:color w:val="000000" w:themeColor="text1"/>
                <w:szCs w:val="18"/>
              </w:rPr>
              <w:t>ensur</w:t>
            </w:r>
            <w:r w:rsidR="4E1F911D" w:rsidRPr="35B00764">
              <w:rPr>
                <w:rFonts w:eastAsia="Lucida Sans" w:cs="Lucida Sans"/>
                <w:color w:val="000000" w:themeColor="text1"/>
                <w:szCs w:val="18"/>
              </w:rPr>
              <w:t>ing</w:t>
            </w:r>
            <w:r w:rsidR="6384C2FB" w:rsidRPr="35B00764">
              <w:rPr>
                <w:rFonts w:eastAsia="Lucida Sans" w:cs="Lucida Sans"/>
                <w:color w:val="000000" w:themeColor="text1"/>
                <w:szCs w:val="18"/>
              </w:rPr>
              <w:t xml:space="preserve"> knowledge and skills are always up to date in agreement with line manager.</w:t>
            </w:r>
          </w:p>
        </w:tc>
        <w:tc>
          <w:tcPr>
            <w:tcW w:w="3135" w:type="dxa"/>
          </w:tcPr>
          <w:p w14:paraId="15BF08D6" w14:textId="65FDEEFF" w:rsidR="00013C10" w:rsidRDefault="00013C10" w:rsidP="58F6BCC9">
            <w:pPr>
              <w:spacing w:after="90"/>
            </w:pPr>
          </w:p>
        </w:tc>
        <w:tc>
          <w:tcPr>
            <w:tcW w:w="1666" w:type="dxa"/>
          </w:tcPr>
          <w:p w14:paraId="15BF08D7" w14:textId="72BBB02E" w:rsidR="00013C10" w:rsidRDefault="5EDB972A" w:rsidP="2AF89C79">
            <w:pPr>
              <w:spacing w:after="90"/>
              <w:rPr>
                <w:szCs w:val="18"/>
              </w:rPr>
            </w:pPr>
            <w:r w:rsidRPr="2AF89C79">
              <w:rPr>
                <w:rFonts w:eastAsia="Lucida Sans" w:cs="Lucida Sans"/>
                <w:szCs w:val="18"/>
              </w:rPr>
              <w:t>Application, interview and references.</w:t>
            </w:r>
          </w:p>
        </w:tc>
      </w:tr>
      <w:tr w:rsidR="00013C10" w14:paraId="15BF08DD" w14:textId="77777777" w:rsidTr="00007092">
        <w:trPr>
          <w:trHeight w:val="300"/>
        </w:trPr>
        <w:tc>
          <w:tcPr>
            <w:tcW w:w="1601" w:type="dxa"/>
          </w:tcPr>
          <w:p w14:paraId="15BF08D9" w14:textId="77777777" w:rsidR="00013C10" w:rsidRPr="00FD5B0E" w:rsidRDefault="00013C10" w:rsidP="00A8392A">
            <w:r w:rsidRPr="00FD5B0E">
              <w:t>Special requirements</w:t>
            </w:r>
          </w:p>
        </w:tc>
        <w:tc>
          <w:tcPr>
            <w:tcW w:w="3225" w:type="dxa"/>
          </w:tcPr>
          <w:p w14:paraId="15BF08DA" w14:textId="0284E264" w:rsidR="00013C10" w:rsidRDefault="00013C10" w:rsidP="5766057C">
            <w:pPr>
              <w:spacing w:after="90"/>
              <w:rPr>
                <w:rFonts w:eastAsia="Lucida Sans" w:cs="Lucida Sans"/>
              </w:rPr>
            </w:pPr>
          </w:p>
        </w:tc>
        <w:tc>
          <w:tcPr>
            <w:tcW w:w="3135" w:type="dxa"/>
          </w:tcPr>
          <w:p w14:paraId="15BF08DB" w14:textId="1A422F8E" w:rsidR="00013C10" w:rsidRDefault="00013C10" w:rsidP="00343D93">
            <w:pPr>
              <w:spacing w:after="90"/>
            </w:pPr>
          </w:p>
        </w:tc>
        <w:tc>
          <w:tcPr>
            <w:tcW w:w="1666" w:type="dxa"/>
          </w:tcPr>
          <w:p w14:paraId="15BF08DC" w14:textId="5E5BE544" w:rsidR="00013C10" w:rsidRDefault="00013C10" w:rsidP="5766057C">
            <w:pPr>
              <w:spacing w:after="90"/>
              <w:rPr>
                <w:rFonts w:eastAsia="Lucida Sans" w:cs="Lucida Sans"/>
              </w:rPr>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35B00764">
        <w:tc>
          <w:tcPr>
            <w:tcW w:w="908" w:type="dxa"/>
          </w:tcPr>
          <w:p w14:paraId="3C59876E" w14:textId="2B937D46" w:rsidR="00D3349E" w:rsidRDefault="00000000" w:rsidP="00E264FD">
            <w:sdt>
              <w:sdtPr>
                <w:rPr>
                  <w:color w:val="2B579A"/>
                  <w:shd w:val="clear" w:color="auto" w:fill="E6E6E6"/>
                </w:rPr>
                <w:id w:val="579254332"/>
                <w:placeholder>
                  <w:docPart w:val="DefaultPlaceholder_1081868574"/>
                </w:placeholder>
                <w14:checkbox>
                  <w14:checked w14:val="0"/>
                  <w14:checkedState w14:val="2612" w14:font="MS Gothic"/>
                  <w14:uncheckedState w14:val="2610" w14:font="MS Gothic"/>
                </w14:checkbox>
              </w:sdtPr>
              <w:sdtEndPr>
                <w:rPr>
                  <w:color w:val="auto"/>
                  <w:shd w:val="clear" w:color="auto" w:fill="auto"/>
                </w:rPr>
              </w:sdtEndPr>
              <w:sdtContent>
                <w:r w:rsidR="61C41105" w:rsidRPr="00D3349E">
                  <w:rPr>
                    <w:rFonts w:eastAsia="MS Gothic"/>
                  </w:rPr>
                  <w:t>✔</w:t>
                </w:r>
              </w:sdtContent>
            </w:sdt>
            <w:r w:rsidR="00D3349E" w:rsidRPr="00D3349E">
              <w:t xml:space="preserve"> </w:t>
            </w:r>
            <w:r w:rsidR="00D3349E" w:rsidRPr="35B00764">
              <w:t>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35B00764">
        <w:tc>
          <w:tcPr>
            <w:tcW w:w="908" w:type="dxa"/>
          </w:tcPr>
          <w:p w14:paraId="3977EB84" w14:textId="5713AD23" w:rsidR="00D3349E" w:rsidRDefault="00000000" w:rsidP="00E264FD">
            <w:sdt>
              <w:sdtPr>
                <w:rPr>
                  <w:color w:val="2B579A"/>
                  <w:shd w:val="clear" w:color="auto" w:fill="E6E6E6"/>
                </w:rPr>
                <w:id w:val="-174965147"/>
                <w14:checkbox>
                  <w14:checked w14:val="0"/>
                  <w14:checkedState w14:val="2612" w14:font="MS Gothic"/>
                  <w14:uncheckedState w14:val="2610" w14:font="MS Gothic"/>
                </w14:checkbox>
              </w:sdtPr>
              <w:sdtEndPr>
                <w:rPr>
                  <w:color w:val="auto"/>
                  <w:shd w:val="clear" w:color="auto" w:fill="auto"/>
                </w:r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8392A">
        <w:trPr>
          <w:jc w:val="center"/>
        </w:trPr>
        <w:tc>
          <w:tcPr>
            <w:tcW w:w="5929" w:type="dxa"/>
            <w:shd w:val="clear" w:color="auto" w:fill="D9D9D9" w:themeFill="background1" w:themeFillShade="D9"/>
            <w:vAlign w:val="center"/>
          </w:tcPr>
          <w:p w14:paraId="15BF08E9" w14:textId="77777777" w:rsidR="0012209D" w:rsidRPr="009957AE" w:rsidRDefault="0012209D" w:rsidP="00A8392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8392A">
            <w:pPr>
              <w:rPr>
                <w:b/>
                <w:bCs/>
                <w:sz w:val="16"/>
                <w:szCs w:val="18"/>
              </w:rPr>
            </w:pPr>
            <w:r w:rsidRPr="009957AE">
              <w:rPr>
                <w:b/>
                <w:bCs/>
                <w:sz w:val="16"/>
                <w:szCs w:val="18"/>
              </w:rPr>
              <w:t xml:space="preserve">Occasionally </w:t>
            </w:r>
          </w:p>
          <w:p w14:paraId="15BF08EB" w14:textId="77777777" w:rsidR="0012209D" w:rsidRPr="009957AE" w:rsidRDefault="0012209D" w:rsidP="00A8392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8392A">
            <w:pPr>
              <w:rPr>
                <w:b/>
                <w:bCs/>
                <w:sz w:val="16"/>
                <w:szCs w:val="18"/>
              </w:rPr>
            </w:pPr>
            <w:r w:rsidRPr="009957AE">
              <w:rPr>
                <w:b/>
                <w:bCs/>
                <w:sz w:val="16"/>
                <w:szCs w:val="18"/>
              </w:rPr>
              <w:t>Frequently</w:t>
            </w:r>
          </w:p>
          <w:p w14:paraId="15BF08ED" w14:textId="77777777" w:rsidR="0012209D" w:rsidRPr="009957AE" w:rsidRDefault="0012209D" w:rsidP="00A8392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8392A">
            <w:pPr>
              <w:rPr>
                <w:sz w:val="16"/>
                <w:szCs w:val="18"/>
              </w:rPr>
            </w:pPr>
            <w:r w:rsidRPr="009957AE">
              <w:rPr>
                <w:b/>
                <w:bCs/>
                <w:sz w:val="16"/>
                <w:szCs w:val="18"/>
              </w:rPr>
              <w:t>Constantly</w:t>
            </w:r>
          </w:p>
          <w:p w14:paraId="15BF08EF" w14:textId="77777777" w:rsidR="0012209D" w:rsidRPr="009957AE" w:rsidRDefault="0012209D" w:rsidP="00A8392A">
            <w:pPr>
              <w:rPr>
                <w:sz w:val="16"/>
                <w:szCs w:val="18"/>
              </w:rPr>
            </w:pPr>
            <w:r w:rsidRPr="009957AE">
              <w:rPr>
                <w:sz w:val="12"/>
                <w:szCs w:val="14"/>
              </w:rPr>
              <w:t>(&gt; 60% of time)</w:t>
            </w:r>
          </w:p>
        </w:tc>
      </w:tr>
      <w:tr w:rsidR="0012209D" w:rsidRPr="009957AE" w14:paraId="15BF08F5" w14:textId="77777777" w:rsidTr="00A8392A">
        <w:trPr>
          <w:jc w:val="center"/>
        </w:trPr>
        <w:tc>
          <w:tcPr>
            <w:tcW w:w="5929" w:type="dxa"/>
            <w:shd w:val="clear" w:color="auto" w:fill="auto"/>
            <w:vAlign w:val="center"/>
          </w:tcPr>
          <w:p w14:paraId="15BF08F1" w14:textId="77777777" w:rsidR="0012209D" w:rsidRPr="009957AE" w:rsidRDefault="0012209D" w:rsidP="00A8392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8392A">
            <w:pPr>
              <w:rPr>
                <w:sz w:val="16"/>
                <w:szCs w:val="16"/>
              </w:rPr>
            </w:pPr>
          </w:p>
        </w:tc>
        <w:tc>
          <w:tcPr>
            <w:tcW w:w="1314" w:type="dxa"/>
            <w:shd w:val="clear" w:color="auto" w:fill="auto"/>
            <w:vAlign w:val="center"/>
          </w:tcPr>
          <w:p w14:paraId="15BF08F3" w14:textId="77777777" w:rsidR="0012209D" w:rsidRPr="009957AE" w:rsidRDefault="0012209D" w:rsidP="00A8392A">
            <w:pPr>
              <w:rPr>
                <w:sz w:val="16"/>
                <w:szCs w:val="16"/>
              </w:rPr>
            </w:pPr>
          </w:p>
        </w:tc>
        <w:tc>
          <w:tcPr>
            <w:tcW w:w="1314" w:type="dxa"/>
            <w:shd w:val="clear" w:color="auto" w:fill="auto"/>
            <w:vAlign w:val="center"/>
          </w:tcPr>
          <w:p w14:paraId="15BF08F4" w14:textId="77777777" w:rsidR="0012209D" w:rsidRPr="009957AE" w:rsidRDefault="0012209D" w:rsidP="00A8392A">
            <w:pPr>
              <w:rPr>
                <w:sz w:val="16"/>
                <w:szCs w:val="16"/>
              </w:rPr>
            </w:pPr>
          </w:p>
        </w:tc>
      </w:tr>
      <w:tr w:rsidR="0012209D" w:rsidRPr="009957AE" w14:paraId="15BF08FA" w14:textId="77777777" w:rsidTr="00A8392A">
        <w:trPr>
          <w:jc w:val="center"/>
        </w:trPr>
        <w:tc>
          <w:tcPr>
            <w:tcW w:w="5929" w:type="dxa"/>
            <w:shd w:val="clear" w:color="auto" w:fill="auto"/>
            <w:vAlign w:val="center"/>
          </w:tcPr>
          <w:p w14:paraId="15BF08F6" w14:textId="77777777" w:rsidR="0012209D" w:rsidRPr="009957AE" w:rsidRDefault="0012209D" w:rsidP="00A8392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8392A">
            <w:pPr>
              <w:rPr>
                <w:sz w:val="16"/>
                <w:szCs w:val="16"/>
              </w:rPr>
            </w:pPr>
          </w:p>
        </w:tc>
        <w:tc>
          <w:tcPr>
            <w:tcW w:w="1314" w:type="dxa"/>
            <w:shd w:val="clear" w:color="auto" w:fill="auto"/>
            <w:vAlign w:val="center"/>
          </w:tcPr>
          <w:p w14:paraId="15BF08F8" w14:textId="77777777" w:rsidR="0012209D" w:rsidRPr="009957AE" w:rsidRDefault="0012209D" w:rsidP="00A8392A">
            <w:pPr>
              <w:rPr>
                <w:sz w:val="16"/>
                <w:szCs w:val="16"/>
              </w:rPr>
            </w:pPr>
          </w:p>
        </w:tc>
        <w:tc>
          <w:tcPr>
            <w:tcW w:w="1314" w:type="dxa"/>
            <w:shd w:val="clear" w:color="auto" w:fill="auto"/>
            <w:vAlign w:val="center"/>
          </w:tcPr>
          <w:p w14:paraId="15BF08F9" w14:textId="77777777" w:rsidR="0012209D" w:rsidRPr="009957AE" w:rsidRDefault="0012209D" w:rsidP="00A8392A">
            <w:pPr>
              <w:rPr>
                <w:sz w:val="16"/>
                <w:szCs w:val="16"/>
              </w:rPr>
            </w:pPr>
          </w:p>
        </w:tc>
      </w:tr>
      <w:tr w:rsidR="0012209D" w:rsidRPr="009957AE" w14:paraId="15BF08FF" w14:textId="77777777" w:rsidTr="00A8392A">
        <w:trPr>
          <w:jc w:val="center"/>
        </w:trPr>
        <w:tc>
          <w:tcPr>
            <w:tcW w:w="5929" w:type="dxa"/>
            <w:shd w:val="clear" w:color="auto" w:fill="auto"/>
            <w:vAlign w:val="center"/>
          </w:tcPr>
          <w:p w14:paraId="15BF08FB" w14:textId="72EFE44B" w:rsidR="0012209D" w:rsidRPr="009957AE" w:rsidRDefault="004263FE" w:rsidP="00A8392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8392A">
            <w:pPr>
              <w:rPr>
                <w:sz w:val="16"/>
                <w:szCs w:val="16"/>
              </w:rPr>
            </w:pPr>
          </w:p>
        </w:tc>
        <w:tc>
          <w:tcPr>
            <w:tcW w:w="1314" w:type="dxa"/>
            <w:shd w:val="clear" w:color="auto" w:fill="auto"/>
            <w:vAlign w:val="center"/>
          </w:tcPr>
          <w:p w14:paraId="15BF08FD" w14:textId="77777777" w:rsidR="0012209D" w:rsidRPr="009957AE" w:rsidRDefault="0012209D" w:rsidP="00A8392A">
            <w:pPr>
              <w:rPr>
                <w:sz w:val="16"/>
                <w:szCs w:val="16"/>
              </w:rPr>
            </w:pPr>
          </w:p>
        </w:tc>
        <w:tc>
          <w:tcPr>
            <w:tcW w:w="1314" w:type="dxa"/>
            <w:shd w:val="clear" w:color="auto" w:fill="auto"/>
            <w:vAlign w:val="center"/>
          </w:tcPr>
          <w:p w14:paraId="15BF08FE" w14:textId="77777777" w:rsidR="0012209D" w:rsidRPr="009957AE" w:rsidRDefault="0012209D" w:rsidP="00A8392A">
            <w:pPr>
              <w:rPr>
                <w:sz w:val="16"/>
                <w:szCs w:val="16"/>
              </w:rPr>
            </w:pPr>
          </w:p>
        </w:tc>
      </w:tr>
      <w:tr w:rsidR="0012209D" w:rsidRPr="009957AE" w14:paraId="15BF0904" w14:textId="77777777" w:rsidTr="00A8392A">
        <w:trPr>
          <w:jc w:val="center"/>
        </w:trPr>
        <w:tc>
          <w:tcPr>
            <w:tcW w:w="5929" w:type="dxa"/>
            <w:shd w:val="clear" w:color="auto" w:fill="auto"/>
            <w:vAlign w:val="center"/>
          </w:tcPr>
          <w:p w14:paraId="15BF0900" w14:textId="77777777" w:rsidR="0012209D" w:rsidRPr="009957AE" w:rsidRDefault="0012209D" w:rsidP="00A8392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8392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8392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8392A">
            <w:pPr>
              <w:rPr>
                <w:sz w:val="16"/>
                <w:szCs w:val="16"/>
              </w:rPr>
            </w:pPr>
          </w:p>
        </w:tc>
      </w:tr>
      <w:tr w:rsidR="0012209D" w:rsidRPr="009957AE" w14:paraId="15BF0909" w14:textId="77777777" w:rsidTr="00A8392A">
        <w:trPr>
          <w:jc w:val="center"/>
        </w:trPr>
        <w:tc>
          <w:tcPr>
            <w:tcW w:w="5929" w:type="dxa"/>
            <w:tcBorders>
              <w:bottom w:val="nil"/>
            </w:tcBorders>
            <w:shd w:val="clear" w:color="auto" w:fill="auto"/>
            <w:vAlign w:val="center"/>
          </w:tcPr>
          <w:p w14:paraId="15BF0905" w14:textId="77777777" w:rsidR="0012209D" w:rsidRPr="009957AE" w:rsidRDefault="0012209D" w:rsidP="00A8392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8392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8392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8392A">
            <w:pPr>
              <w:rPr>
                <w:sz w:val="16"/>
                <w:szCs w:val="16"/>
              </w:rPr>
            </w:pPr>
          </w:p>
        </w:tc>
      </w:tr>
      <w:tr w:rsidR="0012209D" w:rsidRPr="009957AE" w14:paraId="15BF0910" w14:textId="77777777" w:rsidTr="00A8392A">
        <w:trPr>
          <w:jc w:val="center"/>
        </w:trPr>
        <w:tc>
          <w:tcPr>
            <w:tcW w:w="5929" w:type="dxa"/>
            <w:shd w:val="clear" w:color="auto" w:fill="auto"/>
            <w:vAlign w:val="center"/>
          </w:tcPr>
          <w:p w14:paraId="15BF090C" w14:textId="77777777" w:rsidR="0012209D" w:rsidRPr="009957AE" w:rsidRDefault="0012209D" w:rsidP="00A8392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8392A">
            <w:pPr>
              <w:rPr>
                <w:sz w:val="16"/>
                <w:szCs w:val="16"/>
              </w:rPr>
            </w:pPr>
          </w:p>
        </w:tc>
        <w:tc>
          <w:tcPr>
            <w:tcW w:w="1314" w:type="dxa"/>
            <w:shd w:val="clear" w:color="auto" w:fill="auto"/>
            <w:vAlign w:val="center"/>
          </w:tcPr>
          <w:p w14:paraId="15BF090E" w14:textId="77777777" w:rsidR="0012209D" w:rsidRPr="009957AE" w:rsidRDefault="0012209D" w:rsidP="00A8392A">
            <w:pPr>
              <w:rPr>
                <w:sz w:val="16"/>
                <w:szCs w:val="16"/>
              </w:rPr>
            </w:pPr>
          </w:p>
        </w:tc>
        <w:tc>
          <w:tcPr>
            <w:tcW w:w="1314" w:type="dxa"/>
            <w:shd w:val="clear" w:color="auto" w:fill="auto"/>
            <w:vAlign w:val="center"/>
          </w:tcPr>
          <w:p w14:paraId="15BF090F" w14:textId="77777777" w:rsidR="0012209D" w:rsidRPr="009957AE" w:rsidRDefault="0012209D" w:rsidP="00A8392A">
            <w:pPr>
              <w:rPr>
                <w:sz w:val="16"/>
                <w:szCs w:val="16"/>
              </w:rPr>
            </w:pPr>
          </w:p>
        </w:tc>
      </w:tr>
      <w:tr w:rsidR="0012209D" w:rsidRPr="009957AE" w14:paraId="15BF0915" w14:textId="77777777" w:rsidTr="00A8392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8392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8392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8392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8392A">
            <w:pPr>
              <w:rPr>
                <w:sz w:val="16"/>
                <w:szCs w:val="16"/>
              </w:rPr>
            </w:pPr>
          </w:p>
        </w:tc>
      </w:tr>
      <w:tr w:rsidR="0012209D" w:rsidRPr="009957AE" w14:paraId="15BF0917" w14:textId="77777777" w:rsidTr="00A8392A">
        <w:trPr>
          <w:jc w:val="center"/>
        </w:trPr>
        <w:tc>
          <w:tcPr>
            <w:tcW w:w="9870" w:type="dxa"/>
            <w:gridSpan w:val="4"/>
            <w:shd w:val="clear" w:color="auto" w:fill="D9D9D9"/>
            <w:vAlign w:val="center"/>
          </w:tcPr>
          <w:p w14:paraId="15BF0916" w14:textId="77777777" w:rsidR="0012209D" w:rsidRPr="009957AE" w:rsidRDefault="0012209D" w:rsidP="00A8392A">
            <w:pPr>
              <w:rPr>
                <w:sz w:val="16"/>
                <w:szCs w:val="16"/>
              </w:rPr>
            </w:pPr>
            <w:r w:rsidRPr="009957AE">
              <w:rPr>
                <w:b/>
                <w:bCs/>
                <w:sz w:val="16"/>
                <w:szCs w:val="16"/>
              </w:rPr>
              <w:t>EQUIPMENT/TOOLS/MACHINES USED</w:t>
            </w:r>
          </w:p>
        </w:tc>
      </w:tr>
      <w:tr w:rsidR="0012209D" w:rsidRPr="009957AE" w14:paraId="15BF091C" w14:textId="77777777" w:rsidTr="00A8392A">
        <w:trPr>
          <w:jc w:val="center"/>
        </w:trPr>
        <w:tc>
          <w:tcPr>
            <w:tcW w:w="5929" w:type="dxa"/>
            <w:shd w:val="clear" w:color="auto" w:fill="auto"/>
            <w:vAlign w:val="center"/>
          </w:tcPr>
          <w:p w14:paraId="15BF0918" w14:textId="77777777" w:rsidR="0012209D" w:rsidRPr="009957AE" w:rsidRDefault="0012209D" w:rsidP="00A8392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8392A">
            <w:pPr>
              <w:rPr>
                <w:sz w:val="16"/>
                <w:szCs w:val="16"/>
              </w:rPr>
            </w:pPr>
          </w:p>
        </w:tc>
        <w:tc>
          <w:tcPr>
            <w:tcW w:w="1314" w:type="dxa"/>
            <w:shd w:val="clear" w:color="auto" w:fill="auto"/>
            <w:vAlign w:val="center"/>
          </w:tcPr>
          <w:p w14:paraId="15BF091A" w14:textId="77777777" w:rsidR="0012209D" w:rsidRPr="009957AE" w:rsidRDefault="0012209D" w:rsidP="00A8392A">
            <w:pPr>
              <w:rPr>
                <w:sz w:val="16"/>
                <w:szCs w:val="16"/>
              </w:rPr>
            </w:pPr>
          </w:p>
        </w:tc>
        <w:tc>
          <w:tcPr>
            <w:tcW w:w="1314" w:type="dxa"/>
            <w:shd w:val="clear" w:color="auto" w:fill="auto"/>
            <w:vAlign w:val="center"/>
          </w:tcPr>
          <w:p w14:paraId="15BF091B" w14:textId="77777777" w:rsidR="0012209D" w:rsidRPr="009957AE" w:rsidRDefault="0012209D" w:rsidP="00A8392A">
            <w:pPr>
              <w:rPr>
                <w:sz w:val="16"/>
                <w:szCs w:val="16"/>
              </w:rPr>
            </w:pPr>
          </w:p>
        </w:tc>
      </w:tr>
      <w:tr w:rsidR="0012209D" w:rsidRPr="009957AE" w14:paraId="15BF0921" w14:textId="77777777" w:rsidTr="00A8392A">
        <w:trPr>
          <w:jc w:val="center"/>
        </w:trPr>
        <w:tc>
          <w:tcPr>
            <w:tcW w:w="5929" w:type="dxa"/>
            <w:shd w:val="clear" w:color="auto" w:fill="auto"/>
            <w:vAlign w:val="center"/>
          </w:tcPr>
          <w:p w14:paraId="15BF091D" w14:textId="77777777" w:rsidR="0012209D" w:rsidRPr="009957AE" w:rsidRDefault="0012209D" w:rsidP="00A8392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8392A">
            <w:pPr>
              <w:rPr>
                <w:sz w:val="16"/>
                <w:szCs w:val="16"/>
              </w:rPr>
            </w:pPr>
          </w:p>
        </w:tc>
        <w:tc>
          <w:tcPr>
            <w:tcW w:w="1314" w:type="dxa"/>
            <w:shd w:val="clear" w:color="auto" w:fill="auto"/>
            <w:vAlign w:val="center"/>
          </w:tcPr>
          <w:p w14:paraId="15BF091F" w14:textId="77777777" w:rsidR="0012209D" w:rsidRPr="009957AE" w:rsidRDefault="0012209D" w:rsidP="00A8392A">
            <w:pPr>
              <w:rPr>
                <w:sz w:val="16"/>
                <w:szCs w:val="16"/>
              </w:rPr>
            </w:pPr>
          </w:p>
        </w:tc>
        <w:tc>
          <w:tcPr>
            <w:tcW w:w="1314" w:type="dxa"/>
            <w:shd w:val="clear" w:color="auto" w:fill="auto"/>
            <w:vAlign w:val="center"/>
          </w:tcPr>
          <w:p w14:paraId="15BF0920" w14:textId="77777777" w:rsidR="0012209D" w:rsidRPr="009957AE" w:rsidRDefault="0012209D" w:rsidP="00A8392A">
            <w:pPr>
              <w:rPr>
                <w:sz w:val="16"/>
                <w:szCs w:val="16"/>
              </w:rPr>
            </w:pPr>
          </w:p>
        </w:tc>
      </w:tr>
      <w:tr w:rsidR="0012209D" w:rsidRPr="009957AE" w14:paraId="15BF0926" w14:textId="77777777" w:rsidTr="00A8392A">
        <w:trPr>
          <w:jc w:val="center"/>
        </w:trPr>
        <w:tc>
          <w:tcPr>
            <w:tcW w:w="5929" w:type="dxa"/>
            <w:shd w:val="clear" w:color="auto" w:fill="auto"/>
            <w:vAlign w:val="center"/>
          </w:tcPr>
          <w:p w14:paraId="15BF0922" w14:textId="77777777" w:rsidR="0012209D" w:rsidRPr="009957AE" w:rsidRDefault="0012209D" w:rsidP="00A8392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8392A">
            <w:pPr>
              <w:rPr>
                <w:sz w:val="16"/>
                <w:szCs w:val="16"/>
              </w:rPr>
            </w:pPr>
          </w:p>
        </w:tc>
        <w:tc>
          <w:tcPr>
            <w:tcW w:w="1314" w:type="dxa"/>
            <w:shd w:val="clear" w:color="auto" w:fill="auto"/>
            <w:vAlign w:val="center"/>
          </w:tcPr>
          <w:p w14:paraId="15BF0924" w14:textId="77777777" w:rsidR="0012209D" w:rsidRPr="009957AE" w:rsidRDefault="0012209D" w:rsidP="00A8392A">
            <w:pPr>
              <w:rPr>
                <w:sz w:val="16"/>
                <w:szCs w:val="16"/>
              </w:rPr>
            </w:pPr>
          </w:p>
        </w:tc>
        <w:tc>
          <w:tcPr>
            <w:tcW w:w="1314" w:type="dxa"/>
            <w:shd w:val="clear" w:color="auto" w:fill="auto"/>
            <w:vAlign w:val="center"/>
          </w:tcPr>
          <w:p w14:paraId="15BF0925" w14:textId="77777777" w:rsidR="0012209D" w:rsidRPr="009957AE" w:rsidRDefault="0012209D" w:rsidP="00A8392A">
            <w:pPr>
              <w:rPr>
                <w:sz w:val="16"/>
                <w:szCs w:val="16"/>
              </w:rPr>
            </w:pPr>
          </w:p>
        </w:tc>
      </w:tr>
      <w:tr w:rsidR="0012209D" w:rsidRPr="009957AE" w14:paraId="15BF092B" w14:textId="77777777" w:rsidTr="00A8392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8392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8392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8392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8392A">
            <w:pPr>
              <w:rPr>
                <w:sz w:val="16"/>
                <w:szCs w:val="16"/>
              </w:rPr>
            </w:pPr>
          </w:p>
        </w:tc>
      </w:tr>
      <w:tr w:rsidR="0012209D" w:rsidRPr="009957AE" w14:paraId="15BF092D" w14:textId="77777777" w:rsidTr="00A8392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8392A">
            <w:pPr>
              <w:rPr>
                <w:sz w:val="16"/>
                <w:szCs w:val="16"/>
              </w:rPr>
            </w:pPr>
            <w:r w:rsidRPr="009957AE">
              <w:rPr>
                <w:b/>
                <w:bCs/>
                <w:sz w:val="16"/>
                <w:szCs w:val="16"/>
              </w:rPr>
              <w:t>PHYSICAL ABILITIES</w:t>
            </w:r>
          </w:p>
        </w:tc>
      </w:tr>
      <w:tr w:rsidR="0012209D" w:rsidRPr="009957AE" w14:paraId="15BF0932" w14:textId="77777777" w:rsidTr="00A8392A">
        <w:trPr>
          <w:jc w:val="center"/>
        </w:trPr>
        <w:tc>
          <w:tcPr>
            <w:tcW w:w="5929" w:type="dxa"/>
            <w:shd w:val="clear" w:color="auto" w:fill="auto"/>
            <w:vAlign w:val="center"/>
          </w:tcPr>
          <w:p w14:paraId="15BF092E" w14:textId="77777777" w:rsidR="0012209D" w:rsidRPr="009957AE" w:rsidRDefault="0012209D" w:rsidP="00A8392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8392A">
            <w:pPr>
              <w:rPr>
                <w:sz w:val="16"/>
                <w:szCs w:val="16"/>
              </w:rPr>
            </w:pPr>
          </w:p>
        </w:tc>
        <w:tc>
          <w:tcPr>
            <w:tcW w:w="1314" w:type="dxa"/>
            <w:shd w:val="clear" w:color="auto" w:fill="auto"/>
            <w:vAlign w:val="center"/>
          </w:tcPr>
          <w:p w14:paraId="15BF0930" w14:textId="77777777" w:rsidR="0012209D" w:rsidRPr="009957AE" w:rsidRDefault="0012209D" w:rsidP="00A8392A">
            <w:pPr>
              <w:rPr>
                <w:sz w:val="16"/>
                <w:szCs w:val="16"/>
              </w:rPr>
            </w:pPr>
          </w:p>
        </w:tc>
        <w:tc>
          <w:tcPr>
            <w:tcW w:w="1314" w:type="dxa"/>
            <w:shd w:val="clear" w:color="auto" w:fill="auto"/>
            <w:vAlign w:val="center"/>
          </w:tcPr>
          <w:p w14:paraId="15BF0931" w14:textId="77777777" w:rsidR="0012209D" w:rsidRPr="009957AE" w:rsidRDefault="0012209D" w:rsidP="00A8392A">
            <w:pPr>
              <w:rPr>
                <w:sz w:val="16"/>
                <w:szCs w:val="16"/>
              </w:rPr>
            </w:pPr>
          </w:p>
        </w:tc>
      </w:tr>
      <w:tr w:rsidR="0012209D" w:rsidRPr="009957AE" w14:paraId="15BF0937" w14:textId="77777777" w:rsidTr="00A8392A">
        <w:trPr>
          <w:jc w:val="center"/>
        </w:trPr>
        <w:tc>
          <w:tcPr>
            <w:tcW w:w="5929" w:type="dxa"/>
            <w:shd w:val="clear" w:color="auto" w:fill="auto"/>
            <w:vAlign w:val="center"/>
          </w:tcPr>
          <w:p w14:paraId="15BF0933" w14:textId="77777777" w:rsidR="0012209D" w:rsidRPr="009957AE" w:rsidRDefault="0012209D" w:rsidP="00A8392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8392A">
            <w:pPr>
              <w:rPr>
                <w:sz w:val="16"/>
                <w:szCs w:val="16"/>
              </w:rPr>
            </w:pPr>
          </w:p>
        </w:tc>
        <w:tc>
          <w:tcPr>
            <w:tcW w:w="1314" w:type="dxa"/>
            <w:shd w:val="clear" w:color="auto" w:fill="auto"/>
            <w:vAlign w:val="center"/>
          </w:tcPr>
          <w:p w14:paraId="15BF0935" w14:textId="77777777" w:rsidR="0012209D" w:rsidRPr="009957AE" w:rsidRDefault="0012209D" w:rsidP="00A8392A">
            <w:pPr>
              <w:rPr>
                <w:sz w:val="16"/>
                <w:szCs w:val="16"/>
              </w:rPr>
            </w:pPr>
          </w:p>
        </w:tc>
        <w:tc>
          <w:tcPr>
            <w:tcW w:w="1314" w:type="dxa"/>
            <w:shd w:val="clear" w:color="auto" w:fill="auto"/>
            <w:vAlign w:val="center"/>
          </w:tcPr>
          <w:p w14:paraId="15BF0936" w14:textId="77777777" w:rsidR="0012209D" w:rsidRPr="009957AE" w:rsidRDefault="0012209D" w:rsidP="00A8392A">
            <w:pPr>
              <w:rPr>
                <w:sz w:val="16"/>
                <w:szCs w:val="16"/>
              </w:rPr>
            </w:pPr>
          </w:p>
        </w:tc>
      </w:tr>
      <w:tr w:rsidR="0012209D" w:rsidRPr="009957AE" w14:paraId="15BF093C" w14:textId="77777777" w:rsidTr="00A8392A">
        <w:trPr>
          <w:jc w:val="center"/>
        </w:trPr>
        <w:tc>
          <w:tcPr>
            <w:tcW w:w="5929" w:type="dxa"/>
            <w:shd w:val="clear" w:color="auto" w:fill="auto"/>
            <w:vAlign w:val="center"/>
          </w:tcPr>
          <w:p w14:paraId="15BF0938" w14:textId="77777777" w:rsidR="0012209D" w:rsidRPr="009957AE" w:rsidRDefault="0012209D" w:rsidP="00A8392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8392A">
            <w:pPr>
              <w:rPr>
                <w:sz w:val="16"/>
                <w:szCs w:val="16"/>
              </w:rPr>
            </w:pPr>
          </w:p>
        </w:tc>
        <w:tc>
          <w:tcPr>
            <w:tcW w:w="1314" w:type="dxa"/>
            <w:shd w:val="clear" w:color="auto" w:fill="auto"/>
            <w:vAlign w:val="center"/>
          </w:tcPr>
          <w:p w14:paraId="15BF093A" w14:textId="77777777" w:rsidR="0012209D" w:rsidRPr="009957AE" w:rsidRDefault="0012209D" w:rsidP="00A8392A">
            <w:pPr>
              <w:rPr>
                <w:sz w:val="16"/>
                <w:szCs w:val="16"/>
              </w:rPr>
            </w:pPr>
          </w:p>
        </w:tc>
        <w:tc>
          <w:tcPr>
            <w:tcW w:w="1314" w:type="dxa"/>
            <w:shd w:val="clear" w:color="auto" w:fill="auto"/>
            <w:vAlign w:val="center"/>
          </w:tcPr>
          <w:p w14:paraId="15BF093B" w14:textId="77777777" w:rsidR="0012209D" w:rsidRPr="009957AE" w:rsidRDefault="0012209D" w:rsidP="00A8392A">
            <w:pPr>
              <w:rPr>
                <w:sz w:val="16"/>
                <w:szCs w:val="16"/>
              </w:rPr>
            </w:pPr>
          </w:p>
        </w:tc>
      </w:tr>
      <w:tr w:rsidR="0012209D" w:rsidRPr="009957AE" w14:paraId="15BF0941" w14:textId="77777777" w:rsidTr="00A8392A">
        <w:trPr>
          <w:jc w:val="center"/>
        </w:trPr>
        <w:tc>
          <w:tcPr>
            <w:tcW w:w="5929" w:type="dxa"/>
            <w:shd w:val="clear" w:color="auto" w:fill="auto"/>
            <w:vAlign w:val="center"/>
          </w:tcPr>
          <w:p w14:paraId="15BF093D" w14:textId="77777777" w:rsidR="0012209D" w:rsidRPr="009957AE" w:rsidRDefault="0012209D" w:rsidP="00A8392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8392A">
            <w:pPr>
              <w:rPr>
                <w:sz w:val="16"/>
                <w:szCs w:val="16"/>
              </w:rPr>
            </w:pPr>
          </w:p>
        </w:tc>
        <w:tc>
          <w:tcPr>
            <w:tcW w:w="1314" w:type="dxa"/>
            <w:shd w:val="clear" w:color="auto" w:fill="auto"/>
            <w:vAlign w:val="center"/>
          </w:tcPr>
          <w:p w14:paraId="15BF093F" w14:textId="77777777" w:rsidR="0012209D" w:rsidRPr="009957AE" w:rsidRDefault="0012209D" w:rsidP="00A8392A">
            <w:pPr>
              <w:rPr>
                <w:sz w:val="16"/>
                <w:szCs w:val="16"/>
              </w:rPr>
            </w:pPr>
          </w:p>
        </w:tc>
        <w:tc>
          <w:tcPr>
            <w:tcW w:w="1314" w:type="dxa"/>
            <w:shd w:val="clear" w:color="auto" w:fill="auto"/>
            <w:vAlign w:val="center"/>
          </w:tcPr>
          <w:p w14:paraId="15BF0940" w14:textId="77777777" w:rsidR="0012209D" w:rsidRPr="009957AE" w:rsidRDefault="0012209D" w:rsidP="00A8392A">
            <w:pPr>
              <w:rPr>
                <w:sz w:val="16"/>
                <w:szCs w:val="16"/>
              </w:rPr>
            </w:pPr>
          </w:p>
        </w:tc>
      </w:tr>
      <w:tr w:rsidR="0012209D" w:rsidRPr="009957AE" w14:paraId="15BF0946" w14:textId="77777777" w:rsidTr="00A8392A">
        <w:trPr>
          <w:jc w:val="center"/>
        </w:trPr>
        <w:tc>
          <w:tcPr>
            <w:tcW w:w="5929" w:type="dxa"/>
            <w:shd w:val="clear" w:color="auto" w:fill="auto"/>
            <w:vAlign w:val="center"/>
          </w:tcPr>
          <w:p w14:paraId="15BF0942" w14:textId="77777777" w:rsidR="0012209D" w:rsidRPr="009957AE" w:rsidRDefault="0012209D" w:rsidP="00A8392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8392A">
            <w:pPr>
              <w:rPr>
                <w:sz w:val="16"/>
                <w:szCs w:val="16"/>
              </w:rPr>
            </w:pPr>
          </w:p>
        </w:tc>
        <w:tc>
          <w:tcPr>
            <w:tcW w:w="1314" w:type="dxa"/>
            <w:shd w:val="clear" w:color="auto" w:fill="auto"/>
            <w:vAlign w:val="center"/>
          </w:tcPr>
          <w:p w14:paraId="15BF0944" w14:textId="77777777" w:rsidR="0012209D" w:rsidRPr="009957AE" w:rsidRDefault="0012209D" w:rsidP="00A8392A">
            <w:pPr>
              <w:rPr>
                <w:sz w:val="16"/>
                <w:szCs w:val="16"/>
              </w:rPr>
            </w:pPr>
          </w:p>
        </w:tc>
        <w:tc>
          <w:tcPr>
            <w:tcW w:w="1314" w:type="dxa"/>
            <w:shd w:val="clear" w:color="auto" w:fill="auto"/>
            <w:vAlign w:val="center"/>
          </w:tcPr>
          <w:p w14:paraId="15BF0945" w14:textId="77777777" w:rsidR="0012209D" w:rsidRPr="009957AE" w:rsidRDefault="0012209D" w:rsidP="00A8392A">
            <w:pPr>
              <w:rPr>
                <w:sz w:val="16"/>
                <w:szCs w:val="16"/>
              </w:rPr>
            </w:pPr>
          </w:p>
        </w:tc>
      </w:tr>
      <w:tr w:rsidR="0012209D" w:rsidRPr="009957AE" w14:paraId="15BF094B" w14:textId="77777777" w:rsidTr="00A8392A">
        <w:trPr>
          <w:jc w:val="center"/>
        </w:trPr>
        <w:tc>
          <w:tcPr>
            <w:tcW w:w="5929" w:type="dxa"/>
            <w:shd w:val="clear" w:color="auto" w:fill="auto"/>
            <w:vAlign w:val="center"/>
          </w:tcPr>
          <w:p w14:paraId="15BF0947" w14:textId="77777777" w:rsidR="0012209D" w:rsidRPr="009957AE" w:rsidRDefault="0012209D" w:rsidP="00A8392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8392A">
            <w:pPr>
              <w:rPr>
                <w:sz w:val="16"/>
                <w:szCs w:val="16"/>
              </w:rPr>
            </w:pPr>
          </w:p>
        </w:tc>
        <w:tc>
          <w:tcPr>
            <w:tcW w:w="1314" w:type="dxa"/>
            <w:shd w:val="clear" w:color="auto" w:fill="auto"/>
            <w:vAlign w:val="center"/>
          </w:tcPr>
          <w:p w14:paraId="15BF0949" w14:textId="77777777" w:rsidR="0012209D" w:rsidRPr="009957AE" w:rsidRDefault="0012209D" w:rsidP="00A8392A">
            <w:pPr>
              <w:rPr>
                <w:sz w:val="16"/>
                <w:szCs w:val="16"/>
              </w:rPr>
            </w:pPr>
          </w:p>
        </w:tc>
        <w:tc>
          <w:tcPr>
            <w:tcW w:w="1314" w:type="dxa"/>
            <w:shd w:val="clear" w:color="auto" w:fill="auto"/>
            <w:vAlign w:val="center"/>
          </w:tcPr>
          <w:p w14:paraId="15BF094A" w14:textId="77777777" w:rsidR="0012209D" w:rsidRPr="009957AE" w:rsidRDefault="0012209D" w:rsidP="00A8392A">
            <w:pPr>
              <w:rPr>
                <w:sz w:val="16"/>
                <w:szCs w:val="16"/>
              </w:rPr>
            </w:pPr>
          </w:p>
        </w:tc>
      </w:tr>
      <w:tr w:rsidR="0012209D" w:rsidRPr="009957AE" w14:paraId="15BF0950" w14:textId="77777777" w:rsidTr="00A8392A">
        <w:trPr>
          <w:jc w:val="center"/>
        </w:trPr>
        <w:tc>
          <w:tcPr>
            <w:tcW w:w="5929" w:type="dxa"/>
            <w:shd w:val="clear" w:color="auto" w:fill="auto"/>
            <w:vAlign w:val="center"/>
          </w:tcPr>
          <w:p w14:paraId="15BF094C" w14:textId="77777777" w:rsidR="0012209D" w:rsidRPr="009957AE" w:rsidRDefault="0012209D" w:rsidP="00A8392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8392A">
            <w:pPr>
              <w:rPr>
                <w:sz w:val="16"/>
                <w:szCs w:val="16"/>
              </w:rPr>
            </w:pPr>
          </w:p>
        </w:tc>
        <w:tc>
          <w:tcPr>
            <w:tcW w:w="1314" w:type="dxa"/>
            <w:shd w:val="clear" w:color="auto" w:fill="auto"/>
            <w:vAlign w:val="center"/>
          </w:tcPr>
          <w:p w14:paraId="15BF094E" w14:textId="77777777" w:rsidR="0012209D" w:rsidRPr="009957AE" w:rsidRDefault="0012209D" w:rsidP="00A8392A">
            <w:pPr>
              <w:rPr>
                <w:sz w:val="16"/>
                <w:szCs w:val="16"/>
              </w:rPr>
            </w:pPr>
          </w:p>
        </w:tc>
        <w:tc>
          <w:tcPr>
            <w:tcW w:w="1314" w:type="dxa"/>
            <w:shd w:val="clear" w:color="auto" w:fill="auto"/>
            <w:vAlign w:val="center"/>
          </w:tcPr>
          <w:p w14:paraId="15BF094F" w14:textId="77777777" w:rsidR="0012209D" w:rsidRPr="009957AE" w:rsidRDefault="0012209D" w:rsidP="00A8392A">
            <w:pPr>
              <w:rPr>
                <w:sz w:val="16"/>
                <w:szCs w:val="16"/>
              </w:rPr>
            </w:pPr>
          </w:p>
        </w:tc>
      </w:tr>
      <w:tr w:rsidR="0012209D" w:rsidRPr="009957AE" w14:paraId="15BF0955" w14:textId="77777777" w:rsidTr="00A8392A">
        <w:trPr>
          <w:jc w:val="center"/>
        </w:trPr>
        <w:tc>
          <w:tcPr>
            <w:tcW w:w="5929" w:type="dxa"/>
            <w:shd w:val="clear" w:color="auto" w:fill="auto"/>
            <w:vAlign w:val="center"/>
          </w:tcPr>
          <w:p w14:paraId="15BF0951" w14:textId="77777777" w:rsidR="0012209D" w:rsidRPr="009957AE" w:rsidRDefault="0012209D" w:rsidP="00A8392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8392A">
            <w:pPr>
              <w:rPr>
                <w:sz w:val="16"/>
                <w:szCs w:val="16"/>
              </w:rPr>
            </w:pPr>
          </w:p>
        </w:tc>
        <w:tc>
          <w:tcPr>
            <w:tcW w:w="1314" w:type="dxa"/>
            <w:shd w:val="clear" w:color="auto" w:fill="auto"/>
            <w:vAlign w:val="center"/>
          </w:tcPr>
          <w:p w14:paraId="15BF0953" w14:textId="77777777" w:rsidR="0012209D" w:rsidRPr="009957AE" w:rsidRDefault="0012209D" w:rsidP="00A8392A">
            <w:pPr>
              <w:rPr>
                <w:sz w:val="16"/>
                <w:szCs w:val="16"/>
              </w:rPr>
            </w:pPr>
          </w:p>
        </w:tc>
        <w:tc>
          <w:tcPr>
            <w:tcW w:w="1314" w:type="dxa"/>
            <w:shd w:val="clear" w:color="auto" w:fill="auto"/>
            <w:vAlign w:val="center"/>
          </w:tcPr>
          <w:p w14:paraId="15BF0954" w14:textId="77777777" w:rsidR="0012209D" w:rsidRPr="009957AE" w:rsidRDefault="0012209D" w:rsidP="00A8392A">
            <w:pPr>
              <w:rPr>
                <w:sz w:val="16"/>
                <w:szCs w:val="16"/>
              </w:rPr>
            </w:pPr>
          </w:p>
        </w:tc>
      </w:tr>
      <w:tr w:rsidR="0012209D" w:rsidRPr="009957AE" w14:paraId="15BF095A" w14:textId="77777777" w:rsidTr="00A8392A">
        <w:trPr>
          <w:jc w:val="center"/>
        </w:trPr>
        <w:tc>
          <w:tcPr>
            <w:tcW w:w="5929" w:type="dxa"/>
            <w:shd w:val="clear" w:color="auto" w:fill="auto"/>
            <w:vAlign w:val="center"/>
          </w:tcPr>
          <w:p w14:paraId="15BF0956" w14:textId="77777777" w:rsidR="0012209D" w:rsidRPr="009957AE" w:rsidRDefault="0012209D" w:rsidP="00A8392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8392A">
            <w:pPr>
              <w:rPr>
                <w:sz w:val="16"/>
                <w:szCs w:val="16"/>
              </w:rPr>
            </w:pPr>
          </w:p>
        </w:tc>
        <w:tc>
          <w:tcPr>
            <w:tcW w:w="1314" w:type="dxa"/>
            <w:shd w:val="clear" w:color="auto" w:fill="auto"/>
            <w:vAlign w:val="center"/>
          </w:tcPr>
          <w:p w14:paraId="15BF0958" w14:textId="77777777" w:rsidR="0012209D" w:rsidRPr="009957AE" w:rsidRDefault="0012209D" w:rsidP="00A8392A">
            <w:pPr>
              <w:rPr>
                <w:sz w:val="16"/>
                <w:szCs w:val="16"/>
              </w:rPr>
            </w:pPr>
          </w:p>
        </w:tc>
        <w:tc>
          <w:tcPr>
            <w:tcW w:w="1314" w:type="dxa"/>
            <w:shd w:val="clear" w:color="auto" w:fill="auto"/>
            <w:vAlign w:val="center"/>
          </w:tcPr>
          <w:p w14:paraId="15BF0959" w14:textId="77777777" w:rsidR="0012209D" w:rsidRPr="009957AE" w:rsidRDefault="0012209D" w:rsidP="00A8392A">
            <w:pPr>
              <w:rPr>
                <w:sz w:val="16"/>
                <w:szCs w:val="16"/>
              </w:rPr>
            </w:pPr>
          </w:p>
        </w:tc>
      </w:tr>
      <w:tr w:rsidR="0012209D" w:rsidRPr="009957AE" w14:paraId="15BF095F" w14:textId="77777777" w:rsidTr="00A8392A">
        <w:trPr>
          <w:jc w:val="center"/>
        </w:trPr>
        <w:tc>
          <w:tcPr>
            <w:tcW w:w="5929" w:type="dxa"/>
            <w:shd w:val="clear" w:color="auto" w:fill="auto"/>
            <w:vAlign w:val="center"/>
          </w:tcPr>
          <w:p w14:paraId="15BF095B" w14:textId="77777777" w:rsidR="0012209D" w:rsidRPr="009957AE" w:rsidRDefault="0012209D" w:rsidP="00A8392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8392A">
            <w:pPr>
              <w:rPr>
                <w:sz w:val="16"/>
                <w:szCs w:val="16"/>
              </w:rPr>
            </w:pPr>
          </w:p>
        </w:tc>
        <w:tc>
          <w:tcPr>
            <w:tcW w:w="1314" w:type="dxa"/>
            <w:shd w:val="clear" w:color="auto" w:fill="auto"/>
            <w:vAlign w:val="center"/>
          </w:tcPr>
          <w:p w14:paraId="15BF095D" w14:textId="77777777" w:rsidR="0012209D" w:rsidRPr="009957AE" w:rsidRDefault="0012209D" w:rsidP="00A8392A">
            <w:pPr>
              <w:rPr>
                <w:sz w:val="16"/>
                <w:szCs w:val="16"/>
              </w:rPr>
            </w:pPr>
          </w:p>
        </w:tc>
        <w:tc>
          <w:tcPr>
            <w:tcW w:w="1314" w:type="dxa"/>
            <w:shd w:val="clear" w:color="auto" w:fill="auto"/>
            <w:vAlign w:val="center"/>
          </w:tcPr>
          <w:p w14:paraId="15BF095E" w14:textId="77777777" w:rsidR="0012209D" w:rsidRPr="009957AE" w:rsidRDefault="0012209D" w:rsidP="00A8392A">
            <w:pPr>
              <w:rPr>
                <w:sz w:val="16"/>
                <w:szCs w:val="16"/>
              </w:rPr>
            </w:pPr>
          </w:p>
        </w:tc>
      </w:tr>
      <w:tr w:rsidR="0012209D" w:rsidRPr="009957AE" w14:paraId="15BF0964" w14:textId="77777777" w:rsidTr="00A8392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8392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8392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8392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8392A">
            <w:pPr>
              <w:rPr>
                <w:sz w:val="16"/>
                <w:szCs w:val="16"/>
              </w:rPr>
            </w:pPr>
          </w:p>
        </w:tc>
      </w:tr>
      <w:tr w:rsidR="0012209D" w:rsidRPr="009957AE" w14:paraId="15BF0966" w14:textId="77777777" w:rsidTr="00A8392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8392A">
            <w:pPr>
              <w:rPr>
                <w:sz w:val="16"/>
                <w:szCs w:val="16"/>
              </w:rPr>
            </w:pPr>
            <w:r w:rsidRPr="009957AE">
              <w:rPr>
                <w:b/>
                <w:bCs/>
                <w:sz w:val="16"/>
                <w:szCs w:val="16"/>
              </w:rPr>
              <w:t>PSYCHOSOCIAL ISSUES</w:t>
            </w:r>
          </w:p>
        </w:tc>
      </w:tr>
      <w:tr w:rsidR="0012209D" w:rsidRPr="009957AE" w14:paraId="15BF096B" w14:textId="77777777" w:rsidTr="00A8392A">
        <w:trPr>
          <w:jc w:val="center"/>
        </w:trPr>
        <w:tc>
          <w:tcPr>
            <w:tcW w:w="5929" w:type="dxa"/>
            <w:shd w:val="clear" w:color="auto" w:fill="auto"/>
            <w:vAlign w:val="center"/>
          </w:tcPr>
          <w:p w14:paraId="15BF0967" w14:textId="77777777" w:rsidR="0012209D" w:rsidRPr="009957AE" w:rsidRDefault="0012209D" w:rsidP="00A8392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8392A">
            <w:pPr>
              <w:rPr>
                <w:sz w:val="16"/>
                <w:szCs w:val="16"/>
              </w:rPr>
            </w:pPr>
          </w:p>
        </w:tc>
        <w:tc>
          <w:tcPr>
            <w:tcW w:w="1314" w:type="dxa"/>
            <w:shd w:val="clear" w:color="auto" w:fill="auto"/>
            <w:vAlign w:val="center"/>
          </w:tcPr>
          <w:p w14:paraId="15BF0969" w14:textId="77777777" w:rsidR="0012209D" w:rsidRPr="009957AE" w:rsidRDefault="0012209D" w:rsidP="00A8392A">
            <w:pPr>
              <w:rPr>
                <w:sz w:val="16"/>
                <w:szCs w:val="16"/>
              </w:rPr>
            </w:pPr>
          </w:p>
        </w:tc>
        <w:tc>
          <w:tcPr>
            <w:tcW w:w="1314" w:type="dxa"/>
            <w:shd w:val="clear" w:color="auto" w:fill="auto"/>
            <w:vAlign w:val="center"/>
          </w:tcPr>
          <w:p w14:paraId="15BF096A" w14:textId="77777777" w:rsidR="0012209D" w:rsidRPr="009957AE" w:rsidRDefault="0012209D" w:rsidP="00A8392A">
            <w:pPr>
              <w:rPr>
                <w:sz w:val="16"/>
                <w:szCs w:val="16"/>
              </w:rPr>
            </w:pPr>
          </w:p>
        </w:tc>
      </w:tr>
      <w:tr w:rsidR="0012209D" w:rsidRPr="009957AE" w14:paraId="15BF0970" w14:textId="77777777" w:rsidTr="00A8392A">
        <w:trPr>
          <w:jc w:val="center"/>
        </w:trPr>
        <w:tc>
          <w:tcPr>
            <w:tcW w:w="5929" w:type="dxa"/>
            <w:shd w:val="clear" w:color="auto" w:fill="auto"/>
            <w:vAlign w:val="center"/>
          </w:tcPr>
          <w:p w14:paraId="15BF096C" w14:textId="77777777" w:rsidR="0012209D" w:rsidRPr="009957AE" w:rsidRDefault="0012209D" w:rsidP="00A8392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8392A">
            <w:pPr>
              <w:rPr>
                <w:sz w:val="16"/>
                <w:szCs w:val="16"/>
              </w:rPr>
            </w:pPr>
          </w:p>
        </w:tc>
        <w:tc>
          <w:tcPr>
            <w:tcW w:w="1314" w:type="dxa"/>
            <w:shd w:val="clear" w:color="auto" w:fill="auto"/>
            <w:vAlign w:val="center"/>
          </w:tcPr>
          <w:p w14:paraId="15BF096E" w14:textId="77777777" w:rsidR="0012209D" w:rsidRPr="009957AE" w:rsidRDefault="0012209D" w:rsidP="00A8392A">
            <w:pPr>
              <w:rPr>
                <w:sz w:val="16"/>
                <w:szCs w:val="16"/>
              </w:rPr>
            </w:pPr>
          </w:p>
        </w:tc>
        <w:tc>
          <w:tcPr>
            <w:tcW w:w="1314" w:type="dxa"/>
            <w:shd w:val="clear" w:color="auto" w:fill="auto"/>
            <w:vAlign w:val="center"/>
          </w:tcPr>
          <w:p w14:paraId="15BF096F" w14:textId="77777777" w:rsidR="0012209D" w:rsidRPr="009957AE" w:rsidRDefault="0012209D" w:rsidP="00A8392A">
            <w:pPr>
              <w:rPr>
                <w:sz w:val="16"/>
                <w:szCs w:val="16"/>
              </w:rPr>
            </w:pPr>
          </w:p>
        </w:tc>
      </w:tr>
      <w:tr w:rsidR="0012209D" w:rsidRPr="009957AE" w14:paraId="15BF0975" w14:textId="77777777" w:rsidTr="00A8392A">
        <w:trPr>
          <w:jc w:val="center"/>
        </w:trPr>
        <w:tc>
          <w:tcPr>
            <w:tcW w:w="5929" w:type="dxa"/>
            <w:shd w:val="clear" w:color="auto" w:fill="auto"/>
            <w:vAlign w:val="center"/>
          </w:tcPr>
          <w:p w14:paraId="15BF0971" w14:textId="77777777" w:rsidR="0012209D" w:rsidRPr="009957AE" w:rsidRDefault="0012209D" w:rsidP="00A8392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8392A">
            <w:pPr>
              <w:rPr>
                <w:sz w:val="16"/>
                <w:szCs w:val="16"/>
              </w:rPr>
            </w:pPr>
          </w:p>
        </w:tc>
        <w:tc>
          <w:tcPr>
            <w:tcW w:w="1314" w:type="dxa"/>
            <w:shd w:val="clear" w:color="auto" w:fill="auto"/>
            <w:vAlign w:val="center"/>
          </w:tcPr>
          <w:p w14:paraId="15BF0973" w14:textId="77777777" w:rsidR="0012209D" w:rsidRPr="009957AE" w:rsidRDefault="0012209D" w:rsidP="00A8392A">
            <w:pPr>
              <w:rPr>
                <w:sz w:val="16"/>
                <w:szCs w:val="16"/>
              </w:rPr>
            </w:pPr>
          </w:p>
        </w:tc>
        <w:tc>
          <w:tcPr>
            <w:tcW w:w="1314" w:type="dxa"/>
            <w:shd w:val="clear" w:color="auto" w:fill="auto"/>
            <w:vAlign w:val="center"/>
          </w:tcPr>
          <w:p w14:paraId="15BF0974" w14:textId="77777777" w:rsidR="0012209D" w:rsidRPr="009957AE" w:rsidRDefault="0012209D" w:rsidP="00A8392A">
            <w:pPr>
              <w:rPr>
                <w:sz w:val="16"/>
                <w:szCs w:val="16"/>
              </w:rPr>
            </w:pPr>
          </w:p>
        </w:tc>
      </w:tr>
    </w:tbl>
    <w:p w14:paraId="15BF0976" w14:textId="77777777" w:rsidR="00F01EA0" w:rsidRDefault="00F01EA0" w:rsidP="0012209D"/>
    <w:p w14:paraId="6A5AAB1B" w14:textId="77777777" w:rsidR="004E1CC3" w:rsidRDefault="004E1CC3" w:rsidP="0012209D"/>
    <w:p w14:paraId="7E33C6BC" w14:textId="77777777" w:rsidR="004E1CC3" w:rsidRDefault="004E1CC3" w:rsidP="0012209D"/>
    <w:p w14:paraId="1C553626" w14:textId="77777777" w:rsidR="004E1CC3" w:rsidRDefault="004E1CC3" w:rsidP="0012209D"/>
    <w:p w14:paraId="1E27CBB8" w14:textId="77777777" w:rsidR="004E1CC3" w:rsidRDefault="004E1CC3" w:rsidP="0012209D"/>
    <w:p w14:paraId="76B1C728" w14:textId="77777777" w:rsidR="004E1CC3" w:rsidRDefault="004E1CC3" w:rsidP="0012209D"/>
    <w:p w14:paraId="16CA5158" w14:textId="77777777" w:rsidR="00A8392A" w:rsidRDefault="00A8392A" w:rsidP="00A8392A">
      <w:pPr>
        <w:spacing w:after="0"/>
        <w:ind w:left="315"/>
        <w:rPr>
          <w:rFonts w:cs="Segoe UI"/>
          <w:color w:val="808080"/>
          <w:sz w:val="32"/>
          <w:szCs w:val="32"/>
        </w:rPr>
      </w:pPr>
      <w:r w:rsidRPr="00516F89">
        <w:rPr>
          <w:rFonts w:cs="Segoe UI"/>
          <w:color w:val="808080"/>
          <w:sz w:val="24"/>
          <w:szCs w:val="24"/>
        </w:rPr>
        <w:t>Appendix 1. </w:t>
      </w:r>
      <w:r w:rsidRPr="00516F89">
        <w:rPr>
          <w:rFonts w:cs="Segoe UI"/>
          <w:color w:val="808080"/>
          <w:sz w:val="32"/>
          <w:szCs w:val="32"/>
        </w:rPr>
        <w:t>Embedding Collegiality </w:t>
      </w:r>
    </w:p>
    <w:p w14:paraId="6A9F510B" w14:textId="77777777" w:rsidR="00A8392A" w:rsidRPr="00516F89" w:rsidRDefault="00A8392A" w:rsidP="00A8392A">
      <w:pPr>
        <w:spacing w:after="0"/>
        <w:ind w:left="315"/>
        <w:rPr>
          <w:rFonts w:ascii="Segoe UI" w:hAnsi="Segoe UI" w:cs="Segoe UI"/>
          <w:szCs w:val="18"/>
        </w:rPr>
      </w:pPr>
    </w:p>
    <w:p w14:paraId="7CF4F60C" w14:textId="77777777" w:rsidR="00A8392A" w:rsidRPr="00516F89" w:rsidRDefault="00A8392A" w:rsidP="00A8392A">
      <w:pPr>
        <w:spacing w:after="0"/>
        <w:ind w:left="315" w:right="750"/>
        <w:rPr>
          <w:rFonts w:ascii="Segoe UI" w:hAnsi="Segoe UI" w:cs="Segoe UI"/>
          <w:b/>
          <w:bCs/>
          <w:szCs w:val="18"/>
        </w:rPr>
      </w:pPr>
      <w:r w:rsidRPr="00516F89">
        <w:rPr>
          <w:rFonts w:cs="Segoe UI"/>
          <w:szCs w:val="18"/>
        </w:rPr>
        <w:t>Collegiality represents one of the four core principles of the University; Collegiality, Quality, Internationalisation and Sustainability. Our Southampton Behaviours set out our expectations of all staff across the University to support the achievement of our strategy.</w:t>
      </w:r>
      <w:r w:rsidRPr="00516F89">
        <w:rPr>
          <w:rFonts w:cs="Segoe UI"/>
          <w:b/>
          <w:bCs/>
          <w:szCs w:val="18"/>
        </w:rPr>
        <w:t> </w:t>
      </w:r>
    </w:p>
    <w:p w14:paraId="5C902F81" w14:textId="77777777" w:rsidR="00A8392A" w:rsidRDefault="00A8392A" w:rsidP="00A8392A"/>
    <w:p w14:paraId="227B5F87" w14:textId="77777777" w:rsidR="00A8392A" w:rsidRDefault="00A8392A" w:rsidP="00A8392A">
      <w:r>
        <w:rPr>
          <w:noProof/>
        </w:rPr>
        <w:drawing>
          <wp:inline distT="0" distB="0" distL="0" distR="0" wp14:anchorId="720C7497" wp14:editId="62E1A7AF">
            <wp:extent cx="5731510" cy="6521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521100"/>
                    </a:xfrm>
                    <a:prstGeom prst="rect">
                      <a:avLst/>
                    </a:prstGeom>
                  </pic:spPr>
                </pic:pic>
              </a:graphicData>
            </a:graphic>
          </wp:inline>
        </w:drawing>
      </w:r>
    </w:p>
    <w:p w14:paraId="2AE21E76" w14:textId="77777777" w:rsidR="004E1CC3" w:rsidRPr="0012209D" w:rsidRDefault="004E1CC3" w:rsidP="0012209D"/>
    <w:sectPr w:rsidR="004E1CC3" w:rsidRPr="0012209D" w:rsidSect="00F01EA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BB625" w14:textId="77777777" w:rsidR="00470CB8" w:rsidRDefault="00470CB8">
      <w:r>
        <w:separator/>
      </w:r>
    </w:p>
    <w:p w14:paraId="3BB76B27" w14:textId="77777777" w:rsidR="00470CB8" w:rsidRDefault="00470CB8"/>
  </w:endnote>
  <w:endnote w:type="continuationSeparator" w:id="0">
    <w:p w14:paraId="5AFD979C" w14:textId="77777777" w:rsidR="00470CB8" w:rsidRDefault="00470CB8">
      <w:r>
        <w:continuationSeparator/>
      </w:r>
    </w:p>
    <w:p w14:paraId="4DAE2AB7" w14:textId="77777777" w:rsidR="00470CB8" w:rsidRDefault="00470CB8"/>
  </w:endnote>
  <w:endnote w:type="continuationNotice" w:id="1">
    <w:p w14:paraId="5CF936C9" w14:textId="77777777" w:rsidR="00470CB8" w:rsidRDefault="00470C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02CD8" w14:textId="77777777" w:rsidR="00510FA7" w:rsidRDefault="0051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347B9941" w:rsidR="00062768" w:rsidRDefault="00E264FD" w:rsidP="0008018B">
    <w:pPr>
      <w:pStyle w:val="ContinuationFooter"/>
    </w:pPr>
    <w:fldSimple w:instr="FILENAME   \* MERGEFORMAT">
      <w:r>
        <w:t>Template</w:t>
      </w:r>
      <w:r w:rsidR="00746AEB">
        <w:t xml:space="preserve"> Job Description</w:t>
      </w:r>
      <w:r>
        <w:t xml:space="preserve"> - </w:t>
      </w:r>
    </w:fldSimple>
    <w:r w:rsidR="00467596">
      <w:t>MSA</w:t>
    </w:r>
    <w:r w:rsidR="00746AEB">
      <w:t xml:space="preserve"> Level </w:t>
    </w:r>
    <w:r w:rsidR="00C31B06">
      <w:t>4</w:t>
    </w:r>
    <w:r w:rsidR="00CB1F23">
      <w:ptab w:relativeTo="margin" w:alignment="right" w:leader="none"/>
    </w:r>
    <w:r w:rsidR="00CB1F23">
      <w:rPr>
        <w:color w:val="2B579A"/>
        <w:shd w:val="clear" w:color="auto" w:fill="E6E6E6"/>
      </w:rPr>
      <w:fldChar w:fldCharType="begin"/>
    </w:r>
    <w:r w:rsidR="00CB1F23">
      <w:instrText xml:space="preserve"> PAGE   \* MERGEFORMAT </w:instrText>
    </w:r>
    <w:r w:rsidR="00CB1F23">
      <w:rPr>
        <w:color w:val="2B579A"/>
        <w:shd w:val="clear" w:color="auto" w:fill="E6E6E6"/>
      </w:rPr>
      <w:fldChar w:fldCharType="separate"/>
    </w:r>
    <w:r w:rsidR="00510FA7">
      <w:t>2</w:t>
    </w:r>
    <w:r w:rsidR="00CB1F2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9CB7B" w14:textId="77777777" w:rsidR="00510FA7" w:rsidRDefault="0051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68AE7" w14:textId="77777777" w:rsidR="00470CB8" w:rsidRDefault="00470CB8">
      <w:r>
        <w:separator/>
      </w:r>
    </w:p>
    <w:p w14:paraId="3F9B7438" w14:textId="77777777" w:rsidR="00470CB8" w:rsidRDefault="00470CB8"/>
  </w:footnote>
  <w:footnote w:type="continuationSeparator" w:id="0">
    <w:p w14:paraId="597544F8" w14:textId="77777777" w:rsidR="00470CB8" w:rsidRDefault="00470CB8">
      <w:r>
        <w:continuationSeparator/>
      </w:r>
    </w:p>
    <w:p w14:paraId="02E3D6CF" w14:textId="77777777" w:rsidR="00470CB8" w:rsidRDefault="00470CB8"/>
  </w:footnote>
  <w:footnote w:type="continuationNotice" w:id="1">
    <w:p w14:paraId="190ED57C" w14:textId="77777777" w:rsidR="00470CB8" w:rsidRDefault="00470C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4C389" w14:textId="77777777" w:rsidR="00510FA7" w:rsidRDefault="0051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396B" w14:textId="77777777" w:rsidR="00510FA7" w:rsidRDefault="00510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6C710F3C">
      <w:trPr>
        <w:trHeight w:hRule="exact" w:val="84"/>
      </w:trPr>
      <w:tc>
        <w:tcPr>
          <w:tcW w:w="9627" w:type="dxa"/>
        </w:tcPr>
        <w:p w14:paraId="15BF0980" w14:textId="77777777" w:rsidR="00062768" w:rsidRDefault="00062768" w:rsidP="0029789A">
          <w:pPr>
            <w:pStyle w:val="Header"/>
          </w:pPr>
        </w:p>
      </w:tc>
    </w:tr>
    <w:tr w:rsidR="00062768" w14:paraId="15BF0983" w14:textId="77777777" w:rsidTr="6C710F3C">
      <w:trPr>
        <w:trHeight w:val="441"/>
      </w:trPr>
      <w:tc>
        <w:tcPr>
          <w:tcW w:w="9627" w:type="dxa"/>
        </w:tcPr>
        <w:p w14:paraId="15BF0982" w14:textId="5AAC4860" w:rsidR="00062768" w:rsidRDefault="6C710F3C" w:rsidP="0029789A">
          <w:pPr>
            <w:pStyle w:val="Header"/>
            <w:jc w:val="right"/>
          </w:pPr>
          <w:r>
            <w:rPr>
              <w:noProof/>
            </w:rPr>
            <w:drawing>
              <wp:inline distT="0" distB="0" distL="0" distR="0" wp14:anchorId="1E6175E0" wp14:editId="016291B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00F84583" w:rsidP="00510F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D87881"/>
    <w:multiLevelType w:val="hybridMultilevel"/>
    <w:tmpl w:val="7F0440F0"/>
    <w:lvl w:ilvl="0" w:tplc="92740B04">
      <w:start w:val="1"/>
      <w:numFmt w:val="bullet"/>
      <w:lvlText w:val="·"/>
      <w:lvlJc w:val="left"/>
      <w:pPr>
        <w:ind w:left="720" w:hanging="360"/>
      </w:pPr>
      <w:rPr>
        <w:rFonts w:ascii="Symbol" w:hAnsi="Symbol" w:hint="default"/>
      </w:rPr>
    </w:lvl>
    <w:lvl w:ilvl="1" w:tplc="0D8E4014">
      <w:start w:val="1"/>
      <w:numFmt w:val="bullet"/>
      <w:lvlText w:val="o"/>
      <w:lvlJc w:val="left"/>
      <w:pPr>
        <w:ind w:left="1440" w:hanging="360"/>
      </w:pPr>
      <w:rPr>
        <w:rFonts w:ascii="Courier New" w:hAnsi="Courier New" w:hint="default"/>
      </w:rPr>
    </w:lvl>
    <w:lvl w:ilvl="2" w:tplc="B6988E52">
      <w:start w:val="1"/>
      <w:numFmt w:val="bullet"/>
      <w:lvlText w:val=""/>
      <w:lvlJc w:val="left"/>
      <w:pPr>
        <w:ind w:left="2160" w:hanging="360"/>
      </w:pPr>
      <w:rPr>
        <w:rFonts w:ascii="Wingdings" w:hAnsi="Wingdings" w:hint="default"/>
      </w:rPr>
    </w:lvl>
    <w:lvl w:ilvl="3" w:tplc="7AD60862">
      <w:start w:val="1"/>
      <w:numFmt w:val="bullet"/>
      <w:lvlText w:val=""/>
      <w:lvlJc w:val="left"/>
      <w:pPr>
        <w:ind w:left="2880" w:hanging="360"/>
      </w:pPr>
      <w:rPr>
        <w:rFonts w:ascii="Symbol" w:hAnsi="Symbol" w:hint="default"/>
      </w:rPr>
    </w:lvl>
    <w:lvl w:ilvl="4" w:tplc="13F4CE54">
      <w:start w:val="1"/>
      <w:numFmt w:val="bullet"/>
      <w:lvlText w:val="o"/>
      <w:lvlJc w:val="left"/>
      <w:pPr>
        <w:ind w:left="3600" w:hanging="360"/>
      </w:pPr>
      <w:rPr>
        <w:rFonts w:ascii="Courier New" w:hAnsi="Courier New" w:hint="default"/>
      </w:rPr>
    </w:lvl>
    <w:lvl w:ilvl="5" w:tplc="E432E902">
      <w:start w:val="1"/>
      <w:numFmt w:val="bullet"/>
      <w:lvlText w:val=""/>
      <w:lvlJc w:val="left"/>
      <w:pPr>
        <w:ind w:left="4320" w:hanging="360"/>
      </w:pPr>
      <w:rPr>
        <w:rFonts w:ascii="Wingdings" w:hAnsi="Wingdings" w:hint="default"/>
      </w:rPr>
    </w:lvl>
    <w:lvl w:ilvl="6" w:tplc="8C14798A">
      <w:start w:val="1"/>
      <w:numFmt w:val="bullet"/>
      <w:lvlText w:val=""/>
      <w:lvlJc w:val="left"/>
      <w:pPr>
        <w:ind w:left="5040" w:hanging="360"/>
      </w:pPr>
      <w:rPr>
        <w:rFonts w:ascii="Symbol" w:hAnsi="Symbol" w:hint="default"/>
      </w:rPr>
    </w:lvl>
    <w:lvl w:ilvl="7" w:tplc="16703B46">
      <w:start w:val="1"/>
      <w:numFmt w:val="bullet"/>
      <w:lvlText w:val="o"/>
      <w:lvlJc w:val="left"/>
      <w:pPr>
        <w:ind w:left="5760" w:hanging="360"/>
      </w:pPr>
      <w:rPr>
        <w:rFonts w:ascii="Courier New" w:hAnsi="Courier New" w:hint="default"/>
      </w:rPr>
    </w:lvl>
    <w:lvl w:ilvl="8" w:tplc="400EEA54">
      <w:start w:val="1"/>
      <w:numFmt w:val="bullet"/>
      <w:lvlText w:val=""/>
      <w:lvlJc w:val="left"/>
      <w:pPr>
        <w:ind w:left="6480" w:hanging="360"/>
      </w:pPr>
      <w:rPr>
        <w:rFonts w:ascii="Wingdings" w:hAnsi="Wingdings" w:hint="default"/>
      </w:rPr>
    </w:lvl>
  </w:abstractNum>
  <w:abstractNum w:abstractNumId="17" w15:restartNumberingAfterBreak="0">
    <w:nsid w:val="745B1073"/>
    <w:multiLevelType w:val="hybridMultilevel"/>
    <w:tmpl w:val="7E54EBAE"/>
    <w:lvl w:ilvl="0" w:tplc="278A5E30">
      <w:start w:val="1"/>
      <w:numFmt w:val="bullet"/>
      <w:lvlText w:val="·"/>
      <w:lvlJc w:val="left"/>
      <w:pPr>
        <w:ind w:left="720" w:hanging="360"/>
      </w:pPr>
      <w:rPr>
        <w:rFonts w:ascii="Symbol" w:hAnsi="Symbol" w:hint="default"/>
      </w:rPr>
    </w:lvl>
    <w:lvl w:ilvl="1" w:tplc="C75249CC">
      <w:start w:val="1"/>
      <w:numFmt w:val="bullet"/>
      <w:lvlText w:val="o"/>
      <w:lvlJc w:val="left"/>
      <w:pPr>
        <w:ind w:left="1440" w:hanging="360"/>
      </w:pPr>
      <w:rPr>
        <w:rFonts w:ascii="Courier New" w:hAnsi="Courier New" w:hint="default"/>
      </w:rPr>
    </w:lvl>
    <w:lvl w:ilvl="2" w:tplc="A716A1F0">
      <w:start w:val="1"/>
      <w:numFmt w:val="bullet"/>
      <w:lvlText w:val=""/>
      <w:lvlJc w:val="left"/>
      <w:pPr>
        <w:ind w:left="2160" w:hanging="360"/>
      </w:pPr>
      <w:rPr>
        <w:rFonts w:ascii="Wingdings" w:hAnsi="Wingdings" w:hint="default"/>
      </w:rPr>
    </w:lvl>
    <w:lvl w:ilvl="3" w:tplc="E488BD56">
      <w:start w:val="1"/>
      <w:numFmt w:val="bullet"/>
      <w:lvlText w:val=""/>
      <w:lvlJc w:val="left"/>
      <w:pPr>
        <w:ind w:left="2880" w:hanging="360"/>
      </w:pPr>
      <w:rPr>
        <w:rFonts w:ascii="Symbol" w:hAnsi="Symbol" w:hint="default"/>
      </w:rPr>
    </w:lvl>
    <w:lvl w:ilvl="4" w:tplc="03B4720E">
      <w:start w:val="1"/>
      <w:numFmt w:val="bullet"/>
      <w:lvlText w:val="o"/>
      <w:lvlJc w:val="left"/>
      <w:pPr>
        <w:ind w:left="3600" w:hanging="360"/>
      </w:pPr>
      <w:rPr>
        <w:rFonts w:ascii="Courier New" w:hAnsi="Courier New" w:hint="default"/>
      </w:rPr>
    </w:lvl>
    <w:lvl w:ilvl="5" w:tplc="0288731C">
      <w:start w:val="1"/>
      <w:numFmt w:val="bullet"/>
      <w:lvlText w:val=""/>
      <w:lvlJc w:val="left"/>
      <w:pPr>
        <w:ind w:left="4320" w:hanging="360"/>
      </w:pPr>
      <w:rPr>
        <w:rFonts w:ascii="Wingdings" w:hAnsi="Wingdings" w:hint="default"/>
      </w:rPr>
    </w:lvl>
    <w:lvl w:ilvl="6" w:tplc="80084BFE">
      <w:start w:val="1"/>
      <w:numFmt w:val="bullet"/>
      <w:lvlText w:val=""/>
      <w:lvlJc w:val="left"/>
      <w:pPr>
        <w:ind w:left="5040" w:hanging="360"/>
      </w:pPr>
      <w:rPr>
        <w:rFonts w:ascii="Symbol" w:hAnsi="Symbol" w:hint="default"/>
      </w:rPr>
    </w:lvl>
    <w:lvl w:ilvl="7" w:tplc="A74EE6E2">
      <w:start w:val="1"/>
      <w:numFmt w:val="bullet"/>
      <w:lvlText w:val="o"/>
      <w:lvlJc w:val="left"/>
      <w:pPr>
        <w:ind w:left="5760" w:hanging="360"/>
      </w:pPr>
      <w:rPr>
        <w:rFonts w:ascii="Courier New" w:hAnsi="Courier New" w:hint="default"/>
      </w:rPr>
    </w:lvl>
    <w:lvl w:ilvl="8" w:tplc="10E8E060">
      <w:start w:val="1"/>
      <w:numFmt w:val="bullet"/>
      <w:lvlText w:val=""/>
      <w:lvlJc w:val="left"/>
      <w:pPr>
        <w:ind w:left="6480" w:hanging="360"/>
      </w:pPr>
      <w:rPr>
        <w:rFonts w:ascii="Wingdings" w:hAnsi="Wingding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266A3A"/>
    <w:multiLevelType w:val="hybridMultilevel"/>
    <w:tmpl w:val="054C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94889885">
    <w:abstractNumId w:val="16"/>
  </w:num>
  <w:num w:numId="2" w16cid:durableId="1036009727">
    <w:abstractNumId w:val="20"/>
  </w:num>
  <w:num w:numId="3" w16cid:durableId="1407605707">
    <w:abstractNumId w:val="0"/>
  </w:num>
  <w:num w:numId="4" w16cid:durableId="1802310961">
    <w:abstractNumId w:val="13"/>
  </w:num>
  <w:num w:numId="5" w16cid:durableId="30962262">
    <w:abstractNumId w:val="9"/>
  </w:num>
  <w:num w:numId="6" w16cid:durableId="668362012">
    <w:abstractNumId w:val="10"/>
  </w:num>
  <w:num w:numId="7" w16cid:durableId="570893414">
    <w:abstractNumId w:val="7"/>
  </w:num>
  <w:num w:numId="8" w16cid:durableId="381293315">
    <w:abstractNumId w:val="3"/>
  </w:num>
  <w:num w:numId="9" w16cid:durableId="1418095771">
    <w:abstractNumId w:val="5"/>
  </w:num>
  <w:num w:numId="10" w16cid:durableId="734283451">
    <w:abstractNumId w:val="1"/>
  </w:num>
  <w:num w:numId="11" w16cid:durableId="1171409415">
    <w:abstractNumId w:val="8"/>
  </w:num>
  <w:num w:numId="12" w16cid:durableId="1975210889">
    <w:abstractNumId w:val="4"/>
  </w:num>
  <w:num w:numId="13" w16cid:durableId="1805807875">
    <w:abstractNumId w:val="14"/>
  </w:num>
  <w:num w:numId="14" w16cid:durableId="75907776">
    <w:abstractNumId w:val="15"/>
  </w:num>
  <w:num w:numId="15" w16cid:durableId="1779644977">
    <w:abstractNumId w:val="6"/>
  </w:num>
  <w:num w:numId="16" w16cid:durableId="507521900">
    <w:abstractNumId w:val="2"/>
  </w:num>
  <w:num w:numId="17" w16cid:durableId="1431851374">
    <w:abstractNumId w:val="11"/>
  </w:num>
  <w:num w:numId="18" w16cid:durableId="1186403226">
    <w:abstractNumId w:val="12"/>
  </w:num>
  <w:num w:numId="19" w16cid:durableId="1542862322">
    <w:abstractNumId w:val="18"/>
  </w:num>
  <w:num w:numId="20" w16cid:durableId="855656767">
    <w:abstractNumId w:val="17"/>
  </w:num>
  <w:num w:numId="21" w16cid:durableId="98280814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3229"/>
    <w:rsid w:val="00007092"/>
    <w:rsid w:val="00013C10"/>
    <w:rsid w:val="00015087"/>
    <w:rsid w:val="0002680A"/>
    <w:rsid w:val="00043419"/>
    <w:rsid w:val="0005274A"/>
    <w:rsid w:val="000548DC"/>
    <w:rsid w:val="00057DE4"/>
    <w:rsid w:val="00062768"/>
    <w:rsid w:val="00063081"/>
    <w:rsid w:val="00071653"/>
    <w:rsid w:val="00076CD0"/>
    <w:rsid w:val="00076DD4"/>
    <w:rsid w:val="0008018B"/>
    <w:rsid w:val="000824F4"/>
    <w:rsid w:val="000978E8"/>
    <w:rsid w:val="000B1DED"/>
    <w:rsid w:val="000B2F5C"/>
    <w:rsid w:val="000B458C"/>
    <w:rsid w:val="000B4E5A"/>
    <w:rsid w:val="000E0D8C"/>
    <w:rsid w:val="00102BCB"/>
    <w:rsid w:val="001036BD"/>
    <w:rsid w:val="0010613C"/>
    <w:rsid w:val="0012209D"/>
    <w:rsid w:val="00124134"/>
    <w:rsid w:val="00136CB2"/>
    <w:rsid w:val="001532E2"/>
    <w:rsid w:val="001551C2"/>
    <w:rsid w:val="00156F2F"/>
    <w:rsid w:val="0018144C"/>
    <w:rsid w:val="001840EA"/>
    <w:rsid w:val="00190F72"/>
    <w:rsid w:val="001A3498"/>
    <w:rsid w:val="001B6986"/>
    <w:rsid w:val="001C5C5C"/>
    <w:rsid w:val="001C6FC0"/>
    <w:rsid w:val="001D0B37"/>
    <w:rsid w:val="001D5201"/>
    <w:rsid w:val="001E24BE"/>
    <w:rsid w:val="00205458"/>
    <w:rsid w:val="002224DC"/>
    <w:rsid w:val="00227A93"/>
    <w:rsid w:val="00236499"/>
    <w:rsid w:val="00236BFE"/>
    <w:rsid w:val="0024121B"/>
    <w:rsid w:val="00241441"/>
    <w:rsid w:val="00243D06"/>
    <w:rsid w:val="0024539C"/>
    <w:rsid w:val="00254722"/>
    <w:rsid w:val="002547F5"/>
    <w:rsid w:val="00260333"/>
    <w:rsid w:val="00260B1D"/>
    <w:rsid w:val="002630BC"/>
    <w:rsid w:val="00266C6A"/>
    <w:rsid w:val="0028509A"/>
    <w:rsid w:val="00287575"/>
    <w:rsid w:val="00287ED8"/>
    <w:rsid w:val="002937AE"/>
    <w:rsid w:val="0029789A"/>
    <w:rsid w:val="002A70BE"/>
    <w:rsid w:val="002C6198"/>
    <w:rsid w:val="002D4DF4"/>
    <w:rsid w:val="002D7657"/>
    <w:rsid w:val="002E1514"/>
    <w:rsid w:val="00312C9E"/>
    <w:rsid w:val="00313CC8"/>
    <w:rsid w:val="003178D9"/>
    <w:rsid w:val="00334E35"/>
    <w:rsid w:val="0034151E"/>
    <w:rsid w:val="00343D93"/>
    <w:rsid w:val="0034633F"/>
    <w:rsid w:val="00364B2C"/>
    <w:rsid w:val="003701F7"/>
    <w:rsid w:val="00383045"/>
    <w:rsid w:val="00383A7D"/>
    <w:rsid w:val="00392C2E"/>
    <w:rsid w:val="003A2001"/>
    <w:rsid w:val="003A5A3B"/>
    <w:rsid w:val="003B0262"/>
    <w:rsid w:val="003B7540"/>
    <w:rsid w:val="003C7ECE"/>
    <w:rsid w:val="003D77AB"/>
    <w:rsid w:val="003E3C65"/>
    <w:rsid w:val="003E3EE9"/>
    <w:rsid w:val="003E634B"/>
    <w:rsid w:val="00412B84"/>
    <w:rsid w:val="004263FE"/>
    <w:rsid w:val="00463797"/>
    <w:rsid w:val="00467596"/>
    <w:rsid w:val="00470CB8"/>
    <w:rsid w:val="00471CE7"/>
    <w:rsid w:val="00474D00"/>
    <w:rsid w:val="00485700"/>
    <w:rsid w:val="004A33D0"/>
    <w:rsid w:val="004B2A50"/>
    <w:rsid w:val="004C0252"/>
    <w:rsid w:val="004D1ED0"/>
    <w:rsid w:val="004E1CC3"/>
    <w:rsid w:val="00510FA7"/>
    <w:rsid w:val="0051744C"/>
    <w:rsid w:val="00524005"/>
    <w:rsid w:val="00541CE0"/>
    <w:rsid w:val="005534E1"/>
    <w:rsid w:val="00566F70"/>
    <w:rsid w:val="00573487"/>
    <w:rsid w:val="00580CBF"/>
    <w:rsid w:val="005833D4"/>
    <w:rsid w:val="005907B3"/>
    <w:rsid w:val="005949FA"/>
    <w:rsid w:val="005AD4D1"/>
    <w:rsid w:val="005B0478"/>
    <w:rsid w:val="005D3C05"/>
    <w:rsid w:val="005D44D1"/>
    <w:rsid w:val="00601F61"/>
    <w:rsid w:val="00617FAD"/>
    <w:rsid w:val="006249FD"/>
    <w:rsid w:val="00650990"/>
    <w:rsid w:val="00651280"/>
    <w:rsid w:val="006704D7"/>
    <w:rsid w:val="00671F76"/>
    <w:rsid w:val="00680547"/>
    <w:rsid w:val="00693C58"/>
    <w:rsid w:val="00695D76"/>
    <w:rsid w:val="006B1AF6"/>
    <w:rsid w:val="006B44F1"/>
    <w:rsid w:val="006E4E98"/>
    <w:rsid w:val="006F44EB"/>
    <w:rsid w:val="00700673"/>
    <w:rsid w:val="00702D64"/>
    <w:rsid w:val="0070376B"/>
    <w:rsid w:val="00707465"/>
    <w:rsid w:val="00746AEB"/>
    <w:rsid w:val="00750780"/>
    <w:rsid w:val="007541F4"/>
    <w:rsid w:val="00761108"/>
    <w:rsid w:val="00780317"/>
    <w:rsid w:val="00791076"/>
    <w:rsid w:val="0079197B"/>
    <w:rsid w:val="00791A2A"/>
    <w:rsid w:val="00795342"/>
    <w:rsid w:val="007C22CC"/>
    <w:rsid w:val="007C6FAA"/>
    <w:rsid w:val="007E2D19"/>
    <w:rsid w:val="007F2AEA"/>
    <w:rsid w:val="00813365"/>
    <w:rsid w:val="00813A2C"/>
    <w:rsid w:val="0082020C"/>
    <w:rsid w:val="0082075E"/>
    <w:rsid w:val="008218B7"/>
    <w:rsid w:val="00822C8B"/>
    <w:rsid w:val="008443D8"/>
    <w:rsid w:val="00854B1E"/>
    <w:rsid w:val="00856B8A"/>
    <w:rsid w:val="00861B60"/>
    <w:rsid w:val="008712C7"/>
    <w:rsid w:val="008755FF"/>
    <w:rsid w:val="00876272"/>
    <w:rsid w:val="00883499"/>
    <w:rsid w:val="00885FD1"/>
    <w:rsid w:val="008961F9"/>
    <w:rsid w:val="008A1877"/>
    <w:rsid w:val="008A361A"/>
    <w:rsid w:val="008A7E08"/>
    <w:rsid w:val="008B2E79"/>
    <w:rsid w:val="008D06EC"/>
    <w:rsid w:val="008D1244"/>
    <w:rsid w:val="008D52C9"/>
    <w:rsid w:val="008F03C7"/>
    <w:rsid w:val="00905CB3"/>
    <w:rsid w:val="009064A9"/>
    <w:rsid w:val="00906958"/>
    <w:rsid w:val="00920A0F"/>
    <w:rsid w:val="0092315F"/>
    <w:rsid w:val="009419A4"/>
    <w:rsid w:val="00945F4B"/>
    <w:rsid w:val="009464AF"/>
    <w:rsid w:val="00954E47"/>
    <w:rsid w:val="00965BFB"/>
    <w:rsid w:val="00970E28"/>
    <w:rsid w:val="0098120F"/>
    <w:rsid w:val="00996476"/>
    <w:rsid w:val="009C0A49"/>
    <w:rsid w:val="00A00AFD"/>
    <w:rsid w:val="00A021B7"/>
    <w:rsid w:val="00A131D9"/>
    <w:rsid w:val="00A14888"/>
    <w:rsid w:val="00A23226"/>
    <w:rsid w:val="00A26396"/>
    <w:rsid w:val="00A34296"/>
    <w:rsid w:val="00A40BDB"/>
    <w:rsid w:val="00A521A9"/>
    <w:rsid w:val="00A607BF"/>
    <w:rsid w:val="00A615BF"/>
    <w:rsid w:val="00A676A1"/>
    <w:rsid w:val="00A7244A"/>
    <w:rsid w:val="00A81810"/>
    <w:rsid w:val="00A8392A"/>
    <w:rsid w:val="00A90E24"/>
    <w:rsid w:val="00A925C0"/>
    <w:rsid w:val="00AA3CB5"/>
    <w:rsid w:val="00AA6659"/>
    <w:rsid w:val="00AA86B4"/>
    <w:rsid w:val="00AB4D17"/>
    <w:rsid w:val="00AB7FB2"/>
    <w:rsid w:val="00AC2B17"/>
    <w:rsid w:val="00AE1CA0"/>
    <w:rsid w:val="00AE39DC"/>
    <w:rsid w:val="00AE4DC4"/>
    <w:rsid w:val="00AF3B82"/>
    <w:rsid w:val="00B02F38"/>
    <w:rsid w:val="00B430BB"/>
    <w:rsid w:val="00B54D28"/>
    <w:rsid w:val="00B568AA"/>
    <w:rsid w:val="00B71F37"/>
    <w:rsid w:val="00B84C12"/>
    <w:rsid w:val="00BA1E1A"/>
    <w:rsid w:val="00BA6576"/>
    <w:rsid w:val="00BB4A42"/>
    <w:rsid w:val="00BB7845"/>
    <w:rsid w:val="00BF1CC6"/>
    <w:rsid w:val="00C262BD"/>
    <w:rsid w:val="00C26BAB"/>
    <w:rsid w:val="00C31B06"/>
    <w:rsid w:val="00C904B8"/>
    <w:rsid w:val="00C907D0"/>
    <w:rsid w:val="00CB1F23"/>
    <w:rsid w:val="00CC0FDB"/>
    <w:rsid w:val="00CD04F0"/>
    <w:rsid w:val="00CE3A26"/>
    <w:rsid w:val="00CE47D9"/>
    <w:rsid w:val="00D16D9D"/>
    <w:rsid w:val="00D24F48"/>
    <w:rsid w:val="00D3349E"/>
    <w:rsid w:val="00D3414B"/>
    <w:rsid w:val="00D50678"/>
    <w:rsid w:val="00D54AA2"/>
    <w:rsid w:val="00D55315"/>
    <w:rsid w:val="00D5587F"/>
    <w:rsid w:val="00D65B56"/>
    <w:rsid w:val="00D67D41"/>
    <w:rsid w:val="00D73BB9"/>
    <w:rsid w:val="00D76DB4"/>
    <w:rsid w:val="00D83896"/>
    <w:rsid w:val="00D87FF6"/>
    <w:rsid w:val="00DB5AF9"/>
    <w:rsid w:val="00DB7733"/>
    <w:rsid w:val="00DC1CE3"/>
    <w:rsid w:val="00DD604D"/>
    <w:rsid w:val="00DE553C"/>
    <w:rsid w:val="00DE6CB8"/>
    <w:rsid w:val="00DF19DD"/>
    <w:rsid w:val="00E01106"/>
    <w:rsid w:val="00E25775"/>
    <w:rsid w:val="00E264FD"/>
    <w:rsid w:val="00E363B8"/>
    <w:rsid w:val="00E519E3"/>
    <w:rsid w:val="00E63AC1"/>
    <w:rsid w:val="00E70AF4"/>
    <w:rsid w:val="00E84D53"/>
    <w:rsid w:val="00E96015"/>
    <w:rsid w:val="00EA1351"/>
    <w:rsid w:val="00EB589D"/>
    <w:rsid w:val="00EC08DA"/>
    <w:rsid w:val="00ED1435"/>
    <w:rsid w:val="00ED2E52"/>
    <w:rsid w:val="00EE13FB"/>
    <w:rsid w:val="00EE7B89"/>
    <w:rsid w:val="00EF2E10"/>
    <w:rsid w:val="00F01EA0"/>
    <w:rsid w:val="00F135E0"/>
    <w:rsid w:val="00F378D2"/>
    <w:rsid w:val="00F84583"/>
    <w:rsid w:val="00F85DED"/>
    <w:rsid w:val="00F90F90"/>
    <w:rsid w:val="00FB7297"/>
    <w:rsid w:val="00FC2ADA"/>
    <w:rsid w:val="00FD5AD6"/>
    <w:rsid w:val="00FF140B"/>
    <w:rsid w:val="00FF246F"/>
    <w:rsid w:val="010069FE"/>
    <w:rsid w:val="010CFF1A"/>
    <w:rsid w:val="015E75A4"/>
    <w:rsid w:val="0160BD78"/>
    <w:rsid w:val="016F0A5E"/>
    <w:rsid w:val="018B6D3A"/>
    <w:rsid w:val="01953838"/>
    <w:rsid w:val="01B6A0C2"/>
    <w:rsid w:val="01B6CD6D"/>
    <w:rsid w:val="01D774D2"/>
    <w:rsid w:val="01E4D497"/>
    <w:rsid w:val="01EF3705"/>
    <w:rsid w:val="01F516B5"/>
    <w:rsid w:val="021A047B"/>
    <w:rsid w:val="02205E17"/>
    <w:rsid w:val="0229063F"/>
    <w:rsid w:val="022E53AF"/>
    <w:rsid w:val="0237B9C9"/>
    <w:rsid w:val="025370A8"/>
    <w:rsid w:val="0261BD3F"/>
    <w:rsid w:val="02A44FFD"/>
    <w:rsid w:val="02A9C839"/>
    <w:rsid w:val="02E8F0FD"/>
    <w:rsid w:val="02EE6483"/>
    <w:rsid w:val="0314B66E"/>
    <w:rsid w:val="031CC7EB"/>
    <w:rsid w:val="0321FBE2"/>
    <w:rsid w:val="039F05DD"/>
    <w:rsid w:val="03A42FFC"/>
    <w:rsid w:val="03A4A181"/>
    <w:rsid w:val="03BA7418"/>
    <w:rsid w:val="03BAC76F"/>
    <w:rsid w:val="03BB5110"/>
    <w:rsid w:val="03FC585F"/>
    <w:rsid w:val="03FD2C4B"/>
    <w:rsid w:val="0454ABAA"/>
    <w:rsid w:val="0484C15E"/>
    <w:rsid w:val="049EFDCA"/>
    <w:rsid w:val="04A1ADD6"/>
    <w:rsid w:val="04AC5353"/>
    <w:rsid w:val="04AE1A6B"/>
    <w:rsid w:val="04B40D24"/>
    <w:rsid w:val="04C90904"/>
    <w:rsid w:val="04DE510D"/>
    <w:rsid w:val="04EACBAA"/>
    <w:rsid w:val="054E8EA6"/>
    <w:rsid w:val="0551DA98"/>
    <w:rsid w:val="05EA1832"/>
    <w:rsid w:val="061355D0"/>
    <w:rsid w:val="0616D946"/>
    <w:rsid w:val="061FD987"/>
    <w:rsid w:val="0654A8C5"/>
    <w:rsid w:val="067EB32C"/>
    <w:rsid w:val="067F1816"/>
    <w:rsid w:val="0686AC34"/>
    <w:rsid w:val="06DCAA7F"/>
    <w:rsid w:val="06F26831"/>
    <w:rsid w:val="06FB7207"/>
    <w:rsid w:val="0726CD28"/>
    <w:rsid w:val="072FB5C3"/>
    <w:rsid w:val="073657AA"/>
    <w:rsid w:val="07594EAF"/>
    <w:rsid w:val="07888D68"/>
    <w:rsid w:val="078E9536"/>
    <w:rsid w:val="079CC1E7"/>
    <w:rsid w:val="07A1458B"/>
    <w:rsid w:val="07A4D9E2"/>
    <w:rsid w:val="07B355B7"/>
    <w:rsid w:val="07D95517"/>
    <w:rsid w:val="07EE0ED8"/>
    <w:rsid w:val="08075257"/>
    <w:rsid w:val="0895B621"/>
    <w:rsid w:val="08B91816"/>
    <w:rsid w:val="08D2DE22"/>
    <w:rsid w:val="08D45D09"/>
    <w:rsid w:val="09026669"/>
    <w:rsid w:val="092D750A"/>
    <w:rsid w:val="0957BACF"/>
    <w:rsid w:val="0957D1E0"/>
    <w:rsid w:val="096E899F"/>
    <w:rsid w:val="099A1312"/>
    <w:rsid w:val="09A48F4D"/>
    <w:rsid w:val="09BE7660"/>
    <w:rsid w:val="09E0F453"/>
    <w:rsid w:val="09E1208D"/>
    <w:rsid w:val="09ED0EF9"/>
    <w:rsid w:val="0A2285B2"/>
    <w:rsid w:val="0A2C656B"/>
    <w:rsid w:val="0A2EDD8F"/>
    <w:rsid w:val="0A79ECB7"/>
    <w:rsid w:val="0A80D126"/>
    <w:rsid w:val="0B05942E"/>
    <w:rsid w:val="0B11E2B6"/>
    <w:rsid w:val="0B23A79A"/>
    <w:rsid w:val="0B4460A1"/>
    <w:rsid w:val="0B499276"/>
    <w:rsid w:val="0B504DBE"/>
    <w:rsid w:val="0B5B9CF9"/>
    <w:rsid w:val="0BCCBA3A"/>
    <w:rsid w:val="0BE0A028"/>
    <w:rsid w:val="0C375B6D"/>
    <w:rsid w:val="0C4CF8AB"/>
    <w:rsid w:val="0C6266EF"/>
    <w:rsid w:val="0C6CF26D"/>
    <w:rsid w:val="0C7C1A67"/>
    <w:rsid w:val="0C93F88C"/>
    <w:rsid w:val="0CA62A61"/>
    <w:rsid w:val="0CC4A726"/>
    <w:rsid w:val="0CC4C74C"/>
    <w:rsid w:val="0CCB13A4"/>
    <w:rsid w:val="0CE90188"/>
    <w:rsid w:val="0D1C7FF5"/>
    <w:rsid w:val="0D3446D4"/>
    <w:rsid w:val="0D39BD3E"/>
    <w:rsid w:val="0D6D5F11"/>
    <w:rsid w:val="0DA21F7F"/>
    <w:rsid w:val="0DAB282B"/>
    <w:rsid w:val="0DDDBD45"/>
    <w:rsid w:val="0E220F6C"/>
    <w:rsid w:val="0E2D770F"/>
    <w:rsid w:val="0E4398C4"/>
    <w:rsid w:val="0E49FA0B"/>
    <w:rsid w:val="0E6394D2"/>
    <w:rsid w:val="0E871E17"/>
    <w:rsid w:val="0E8E7EA5"/>
    <w:rsid w:val="0EE6AE31"/>
    <w:rsid w:val="0F1AF7D9"/>
    <w:rsid w:val="0F2DD02F"/>
    <w:rsid w:val="0F2E8F11"/>
    <w:rsid w:val="0F559E84"/>
    <w:rsid w:val="0F96A992"/>
    <w:rsid w:val="0FB74013"/>
    <w:rsid w:val="0FD43D13"/>
    <w:rsid w:val="0FFC544C"/>
    <w:rsid w:val="10715E00"/>
    <w:rsid w:val="10A7CA91"/>
    <w:rsid w:val="10ADA819"/>
    <w:rsid w:val="10C0206E"/>
    <w:rsid w:val="10D6918C"/>
    <w:rsid w:val="10DB0C36"/>
    <w:rsid w:val="10E4E61A"/>
    <w:rsid w:val="110E0BD7"/>
    <w:rsid w:val="113E013B"/>
    <w:rsid w:val="11525083"/>
    <w:rsid w:val="115F2D5C"/>
    <w:rsid w:val="1178A015"/>
    <w:rsid w:val="119CA1C9"/>
    <w:rsid w:val="11A99960"/>
    <w:rsid w:val="11B322A3"/>
    <w:rsid w:val="11DDD7D6"/>
    <w:rsid w:val="11F302C7"/>
    <w:rsid w:val="1202186D"/>
    <w:rsid w:val="120849F2"/>
    <w:rsid w:val="120F36F4"/>
    <w:rsid w:val="12377EDE"/>
    <w:rsid w:val="123BCE1E"/>
    <w:rsid w:val="1247C330"/>
    <w:rsid w:val="1259B7C1"/>
    <w:rsid w:val="12924735"/>
    <w:rsid w:val="12E3A5D8"/>
    <w:rsid w:val="12FAFDBD"/>
    <w:rsid w:val="130C75D3"/>
    <w:rsid w:val="131D6B2E"/>
    <w:rsid w:val="131F3196"/>
    <w:rsid w:val="132151BA"/>
    <w:rsid w:val="13294193"/>
    <w:rsid w:val="133FA6D7"/>
    <w:rsid w:val="13FCA12B"/>
    <w:rsid w:val="140A73A8"/>
    <w:rsid w:val="14116103"/>
    <w:rsid w:val="141D08FC"/>
    <w:rsid w:val="14236F23"/>
    <w:rsid w:val="145B61BE"/>
    <w:rsid w:val="14635274"/>
    <w:rsid w:val="14641B95"/>
    <w:rsid w:val="146A348D"/>
    <w:rsid w:val="14A6087A"/>
    <w:rsid w:val="14AD746F"/>
    <w:rsid w:val="14C1346D"/>
    <w:rsid w:val="14C511F4"/>
    <w:rsid w:val="14DBDD93"/>
    <w:rsid w:val="14FDE307"/>
    <w:rsid w:val="1534CE30"/>
    <w:rsid w:val="153EC954"/>
    <w:rsid w:val="15719D73"/>
    <w:rsid w:val="159D11B3"/>
    <w:rsid w:val="15A0ABB9"/>
    <w:rsid w:val="15D1629D"/>
    <w:rsid w:val="15E6F2DE"/>
    <w:rsid w:val="15FE1890"/>
    <w:rsid w:val="16595B50"/>
    <w:rsid w:val="165A975B"/>
    <w:rsid w:val="166C33E9"/>
    <w:rsid w:val="166C3DF7"/>
    <w:rsid w:val="1674ADDC"/>
    <w:rsid w:val="169BA304"/>
    <w:rsid w:val="16A444C6"/>
    <w:rsid w:val="16AE1384"/>
    <w:rsid w:val="16D5DCED"/>
    <w:rsid w:val="16EBF4B2"/>
    <w:rsid w:val="16F86EB6"/>
    <w:rsid w:val="17045B67"/>
    <w:rsid w:val="1726B48C"/>
    <w:rsid w:val="173C7D27"/>
    <w:rsid w:val="1754A9BE"/>
    <w:rsid w:val="17578E14"/>
    <w:rsid w:val="176F7FD8"/>
    <w:rsid w:val="178FAB52"/>
    <w:rsid w:val="1795FE2F"/>
    <w:rsid w:val="17AF53BF"/>
    <w:rsid w:val="17BBA194"/>
    <w:rsid w:val="17DBC3C8"/>
    <w:rsid w:val="17EB9637"/>
    <w:rsid w:val="17EF16F5"/>
    <w:rsid w:val="17F27324"/>
    <w:rsid w:val="17F2A2B9"/>
    <w:rsid w:val="17F56219"/>
    <w:rsid w:val="17FC23F1"/>
    <w:rsid w:val="182D7EF4"/>
    <w:rsid w:val="185B7F8E"/>
    <w:rsid w:val="186E9CB6"/>
    <w:rsid w:val="187CF284"/>
    <w:rsid w:val="1892B18E"/>
    <w:rsid w:val="189D84D0"/>
    <w:rsid w:val="18F8879A"/>
    <w:rsid w:val="18FEA71A"/>
    <w:rsid w:val="1909C43C"/>
    <w:rsid w:val="19320CE6"/>
    <w:rsid w:val="1951FB26"/>
    <w:rsid w:val="1985072C"/>
    <w:rsid w:val="198AC97E"/>
    <w:rsid w:val="19D9D6E3"/>
    <w:rsid w:val="1A0A6D17"/>
    <w:rsid w:val="1A1E2409"/>
    <w:rsid w:val="1A7630C9"/>
    <w:rsid w:val="1A821579"/>
    <w:rsid w:val="1A8AA802"/>
    <w:rsid w:val="1A8DA7F2"/>
    <w:rsid w:val="1A8F2ED6"/>
    <w:rsid w:val="1AAF00C1"/>
    <w:rsid w:val="1AAF12DD"/>
    <w:rsid w:val="1AE00A6C"/>
    <w:rsid w:val="1AE9E8E0"/>
    <w:rsid w:val="1AF6FF14"/>
    <w:rsid w:val="1B3B3724"/>
    <w:rsid w:val="1B53F61D"/>
    <w:rsid w:val="1B588AA2"/>
    <w:rsid w:val="1B7A6FCB"/>
    <w:rsid w:val="1BA7565F"/>
    <w:rsid w:val="1BC8017B"/>
    <w:rsid w:val="1BCE8A1D"/>
    <w:rsid w:val="1BD7903A"/>
    <w:rsid w:val="1BEA74CD"/>
    <w:rsid w:val="1BF2224E"/>
    <w:rsid w:val="1C018EEE"/>
    <w:rsid w:val="1C12CF12"/>
    <w:rsid w:val="1C2622ED"/>
    <w:rsid w:val="1C98E158"/>
    <w:rsid w:val="1CBBBBB2"/>
    <w:rsid w:val="1CCF5A6F"/>
    <w:rsid w:val="1CE44605"/>
    <w:rsid w:val="1CE73CAF"/>
    <w:rsid w:val="1D27702F"/>
    <w:rsid w:val="1D5F32E7"/>
    <w:rsid w:val="1D61D3BE"/>
    <w:rsid w:val="1D7E1818"/>
    <w:rsid w:val="1DCE35AD"/>
    <w:rsid w:val="1E2B6C98"/>
    <w:rsid w:val="1E2E985F"/>
    <w:rsid w:val="1E53DC5E"/>
    <w:rsid w:val="1ECBAE9B"/>
    <w:rsid w:val="1EDF98D2"/>
    <w:rsid w:val="1F1821E6"/>
    <w:rsid w:val="1F3AE4A2"/>
    <w:rsid w:val="1F7378DE"/>
    <w:rsid w:val="1F778408"/>
    <w:rsid w:val="1F7FF44A"/>
    <w:rsid w:val="1FC3AE62"/>
    <w:rsid w:val="1FE728B3"/>
    <w:rsid w:val="1FF292A9"/>
    <w:rsid w:val="20502683"/>
    <w:rsid w:val="2064C693"/>
    <w:rsid w:val="206CFA98"/>
    <w:rsid w:val="209DF1BA"/>
    <w:rsid w:val="20B254A0"/>
    <w:rsid w:val="20D44D22"/>
    <w:rsid w:val="2146C9F5"/>
    <w:rsid w:val="2165032A"/>
    <w:rsid w:val="218720C2"/>
    <w:rsid w:val="21912179"/>
    <w:rsid w:val="2193C49F"/>
    <w:rsid w:val="21ABF558"/>
    <w:rsid w:val="21F677DD"/>
    <w:rsid w:val="2215B39E"/>
    <w:rsid w:val="222E801B"/>
    <w:rsid w:val="22356BE6"/>
    <w:rsid w:val="225A56C0"/>
    <w:rsid w:val="2261CC65"/>
    <w:rsid w:val="22645AD4"/>
    <w:rsid w:val="22691419"/>
    <w:rsid w:val="227DC926"/>
    <w:rsid w:val="22E29A56"/>
    <w:rsid w:val="230A4B0C"/>
    <w:rsid w:val="2314B14F"/>
    <w:rsid w:val="239C2DF2"/>
    <w:rsid w:val="23A9291C"/>
    <w:rsid w:val="23ABDDF2"/>
    <w:rsid w:val="23CCF251"/>
    <w:rsid w:val="23EBBC1D"/>
    <w:rsid w:val="23EF7286"/>
    <w:rsid w:val="24033083"/>
    <w:rsid w:val="245505FD"/>
    <w:rsid w:val="24827CEB"/>
    <w:rsid w:val="24860E9E"/>
    <w:rsid w:val="24AF5888"/>
    <w:rsid w:val="25619A8B"/>
    <w:rsid w:val="2571A48D"/>
    <w:rsid w:val="257D8A72"/>
    <w:rsid w:val="25A5900B"/>
    <w:rsid w:val="25BEA194"/>
    <w:rsid w:val="25CB42B4"/>
    <w:rsid w:val="25CC9BB0"/>
    <w:rsid w:val="25D0520D"/>
    <w:rsid w:val="261D0F91"/>
    <w:rsid w:val="2626712B"/>
    <w:rsid w:val="264F7208"/>
    <w:rsid w:val="26A95DF2"/>
    <w:rsid w:val="26F4BB98"/>
    <w:rsid w:val="27049313"/>
    <w:rsid w:val="271D66C3"/>
    <w:rsid w:val="27257FB1"/>
    <w:rsid w:val="27271348"/>
    <w:rsid w:val="274F05DE"/>
    <w:rsid w:val="2771044E"/>
    <w:rsid w:val="2792597E"/>
    <w:rsid w:val="279F50BD"/>
    <w:rsid w:val="27C454FE"/>
    <w:rsid w:val="27CF9B88"/>
    <w:rsid w:val="27DCE263"/>
    <w:rsid w:val="27DD9C8F"/>
    <w:rsid w:val="28193931"/>
    <w:rsid w:val="2828DA9E"/>
    <w:rsid w:val="28343EC0"/>
    <w:rsid w:val="2841FFF0"/>
    <w:rsid w:val="286DB0E5"/>
    <w:rsid w:val="28AFABC3"/>
    <w:rsid w:val="28BF2D40"/>
    <w:rsid w:val="28C15012"/>
    <w:rsid w:val="28ED758C"/>
    <w:rsid w:val="28EFF0C0"/>
    <w:rsid w:val="28F1FB37"/>
    <w:rsid w:val="28F737E7"/>
    <w:rsid w:val="290C7CF0"/>
    <w:rsid w:val="291C4345"/>
    <w:rsid w:val="2929F83C"/>
    <w:rsid w:val="294F7210"/>
    <w:rsid w:val="29547E8E"/>
    <w:rsid w:val="2985C80C"/>
    <w:rsid w:val="298853CC"/>
    <w:rsid w:val="29D5FDBA"/>
    <w:rsid w:val="29DDE1BF"/>
    <w:rsid w:val="29F0A059"/>
    <w:rsid w:val="29F3BD25"/>
    <w:rsid w:val="2A4D6B74"/>
    <w:rsid w:val="2A50CB0C"/>
    <w:rsid w:val="2A5D2073"/>
    <w:rsid w:val="2A6D456C"/>
    <w:rsid w:val="2A756BC9"/>
    <w:rsid w:val="2A7FD9AE"/>
    <w:rsid w:val="2AABFC2E"/>
    <w:rsid w:val="2ACB7F62"/>
    <w:rsid w:val="2AE631D3"/>
    <w:rsid w:val="2AF89C79"/>
    <w:rsid w:val="2B36828E"/>
    <w:rsid w:val="2B3DFFB8"/>
    <w:rsid w:val="2B4D518A"/>
    <w:rsid w:val="2B7A214C"/>
    <w:rsid w:val="2BA10FE8"/>
    <w:rsid w:val="2C07AE1A"/>
    <w:rsid w:val="2C5028F8"/>
    <w:rsid w:val="2D378F68"/>
    <w:rsid w:val="2D4B6253"/>
    <w:rsid w:val="2D89351C"/>
    <w:rsid w:val="2D99A13E"/>
    <w:rsid w:val="2DA37E7B"/>
    <w:rsid w:val="2DB6D23C"/>
    <w:rsid w:val="2E0B3877"/>
    <w:rsid w:val="2E4186B9"/>
    <w:rsid w:val="2F0FD5BE"/>
    <w:rsid w:val="2F1EA2C9"/>
    <w:rsid w:val="2F243C2F"/>
    <w:rsid w:val="2F737E39"/>
    <w:rsid w:val="2F78CA0F"/>
    <w:rsid w:val="2FA677B4"/>
    <w:rsid w:val="2FA752EB"/>
    <w:rsid w:val="2FE93E0C"/>
    <w:rsid w:val="303A74D0"/>
    <w:rsid w:val="304DDAB6"/>
    <w:rsid w:val="3056CB80"/>
    <w:rsid w:val="3085E9B5"/>
    <w:rsid w:val="308CB23C"/>
    <w:rsid w:val="309C00EA"/>
    <w:rsid w:val="30B2504B"/>
    <w:rsid w:val="30C28C3C"/>
    <w:rsid w:val="30E4AD4D"/>
    <w:rsid w:val="3106E01A"/>
    <w:rsid w:val="311CD3F0"/>
    <w:rsid w:val="3137DB60"/>
    <w:rsid w:val="317E6B54"/>
    <w:rsid w:val="31839558"/>
    <w:rsid w:val="319EAA4C"/>
    <w:rsid w:val="31A88265"/>
    <w:rsid w:val="31BB993E"/>
    <w:rsid w:val="321C9C93"/>
    <w:rsid w:val="324B072E"/>
    <w:rsid w:val="32B96397"/>
    <w:rsid w:val="330F6159"/>
    <w:rsid w:val="331F65B9"/>
    <w:rsid w:val="336C531B"/>
    <w:rsid w:val="33C51D6D"/>
    <w:rsid w:val="34388B80"/>
    <w:rsid w:val="3452C8C0"/>
    <w:rsid w:val="3460CACE"/>
    <w:rsid w:val="346C7278"/>
    <w:rsid w:val="34AB31BA"/>
    <w:rsid w:val="34BA44DE"/>
    <w:rsid w:val="34C1B47C"/>
    <w:rsid w:val="34CD31FD"/>
    <w:rsid w:val="34E02327"/>
    <w:rsid w:val="3510E711"/>
    <w:rsid w:val="3545E69E"/>
    <w:rsid w:val="354942B8"/>
    <w:rsid w:val="355A9B9B"/>
    <w:rsid w:val="35761D89"/>
    <w:rsid w:val="35A93FB8"/>
    <w:rsid w:val="35B00764"/>
    <w:rsid w:val="35F32529"/>
    <w:rsid w:val="360FCF4D"/>
    <w:rsid w:val="3634897A"/>
    <w:rsid w:val="3652F48D"/>
    <w:rsid w:val="36906392"/>
    <w:rsid w:val="36EDD55A"/>
    <w:rsid w:val="36EEAC83"/>
    <w:rsid w:val="36F7DCCD"/>
    <w:rsid w:val="375E84FD"/>
    <w:rsid w:val="3773DF61"/>
    <w:rsid w:val="377EC3FC"/>
    <w:rsid w:val="37EF9417"/>
    <w:rsid w:val="37F92743"/>
    <w:rsid w:val="38008FC6"/>
    <w:rsid w:val="38281060"/>
    <w:rsid w:val="383C6C4A"/>
    <w:rsid w:val="3852463C"/>
    <w:rsid w:val="3883672B"/>
    <w:rsid w:val="38923C5D"/>
    <w:rsid w:val="38A0B159"/>
    <w:rsid w:val="38A3DCF4"/>
    <w:rsid w:val="38AADC0D"/>
    <w:rsid w:val="38E699CF"/>
    <w:rsid w:val="38EA5725"/>
    <w:rsid w:val="390FAFC2"/>
    <w:rsid w:val="3946B7FE"/>
    <w:rsid w:val="399C6027"/>
    <w:rsid w:val="39AADFA7"/>
    <w:rsid w:val="39F3C856"/>
    <w:rsid w:val="39F51C3A"/>
    <w:rsid w:val="3A281815"/>
    <w:rsid w:val="3A327A2F"/>
    <w:rsid w:val="3A471381"/>
    <w:rsid w:val="3A7D5336"/>
    <w:rsid w:val="3A89ADA1"/>
    <w:rsid w:val="3AA0402B"/>
    <w:rsid w:val="3AAD9E7F"/>
    <w:rsid w:val="3AD617F0"/>
    <w:rsid w:val="3AD7ED01"/>
    <w:rsid w:val="3B2620D0"/>
    <w:rsid w:val="3B533E78"/>
    <w:rsid w:val="3B671753"/>
    <w:rsid w:val="3BD50127"/>
    <w:rsid w:val="3BFDD9C7"/>
    <w:rsid w:val="3C112307"/>
    <w:rsid w:val="3C2215DD"/>
    <w:rsid w:val="3C2B9048"/>
    <w:rsid w:val="3C2FBCB9"/>
    <w:rsid w:val="3C4F0AD5"/>
    <w:rsid w:val="3C95BEA5"/>
    <w:rsid w:val="3CBA4A46"/>
    <w:rsid w:val="3CC0C3AF"/>
    <w:rsid w:val="3CC4C029"/>
    <w:rsid w:val="3CDF765D"/>
    <w:rsid w:val="3CEFBF49"/>
    <w:rsid w:val="3CF99414"/>
    <w:rsid w:val="3D325492"/>
    <w:rsid w:val="3D4F6D0C"/>
    <w:rsid w:val="3D5B02A7"/>
    <w:rsid w:val="3D8B8680"/>
    <w:rsid w:val="3D93CB0B"/>
    <w:rsid w:val="3DA56ECC"/>
    <w:rsid w:val="3DC42B4C"/>
    <w:rsid w:val="3DD31D24"/>
    <w:rsid w:val="3E01AE40"/>
    <w:rsid w:val="3E239BFF"/>
    <w:rsid w:val="3EC09A2F"/>
    <w:rsid w:val="3ECA0756"/>
    <w:rsid w:val="3EFB2A86"/>
    <w:rsid w:val="3F039A09"/>
    <w:rsid w:val="3F4316CD"/>
    <w:rsid w:val="3F793C02"/>
    <w:rsid w:val="3F9DE451"/>
    <w:rsid w:val="3FFA8119"/>
    <w:rsid w:val="400C2B48"/>
    <w:rsid w:val="4010C2C2"/>
    <w:rsid w:val="404BF0F8"/>
    <w:rsid w:val="40ADEE0D"/>
    <w:rsid w:val="410EF257"/>
    <w:rsid w:val="413C76D3"/>
    <w:rsid w:val="4146F5DB"/>
    <w:rsid w:val="4157BA43"/>
    <w:rsid w:val="4174F6D0"/>
    <w:rsid w:val="41831D70"/>
    <w:rsid w:val="41AA3A2F"/>
    <w:rsid w:val="41D56BAD"/>
    <w:rsid w:val="41FE3A48"/>
    <w:rsid w:val="424BC020"/>
    <w:rsid w:val="42520953"/>
    <w:rsid w:val="4253C9E9"/>
    <w:rsid w:val="4269D2D1"/>
    <w:rsid w:val="42BBD846"/>
    <w:rsid w:val="42E275CF"/>
    <w:rsid w:val="4311E83B"/>
    <w:rsid w:val="43180A58"/>
    <w:rsid w:val="4318F97E"/>
    <w:rsid w:val="4354F498"/>
    <w:rsid w:val="4361AD0D"/>
    <w:rsid w:val="4367ADFE"/>
    <w:rsid w:val="43686B92"/>
    <w:rsid w:val="439A841C"/>
    <w:rsid w:val="439E3E8F"/>
    <w:rsid w:val="43B58732"/>
    <w:rsid w:val="43B60370"/>
    <w:rsid w:val="441840F0"/>
    <w:rsid w:val="4437F57C"/>
    <w:rsid w:val="44382A68"/>
    <w:rsid w:val="443A6DF3"/>
    <w:rsid w:val="44870620"/>
    <w:rsid w:val="44A89D88"/>
    <w:rsid w:val="44B4C9DF"/>
    <w:rsid w:val="44FC91F9"/>
    <w:rsid w:val="451B83F8"/>
    <w:rsid w:val="452B30FE"/>
    <w:rsid w:val="4536547D"/>
    <w:rsid w:val="45A2993B"/>
    <w:rsid w:val="45A88836"/>
    <w:rsid w:val="45D0E187"/>
    <w:rsid w:val="45E806EB"/>
    <w:rsid w:val="45FEA453"/>
    <w:rsid w:val="461FAD1F"/>
    <w:rsid w:val="4638E50B"/>
    <w:rsid w:val="4643915A"/>
    <w:rsid w:val="4672C1AC"/>
    <w:rsid w:val="4684FFA0"/>
    <w:rsid w:val="468E36C5"/>
    <w:rsid w:val="4690917A"/>
    <w:rsid w:val="46A1D951"/>
    <w:rsid w:val="46FFA60E"/>
    <w:rsid w:val="474FE1B2"/>
    <w:rsid w:val="47502A22"/>
    <w:rsid w:val="4754B7DB"/>
    <w:rsid w:val="476CB1E8"/>
    <w:rsid w:val="477D3BC9"/>
    <w:rsid w:val="47A6DC3F"/>
    <w:rsid w:val="47B19595"/>
    <w:rsid w:val="480B6AA5"/>
    <w:rsid w:val="4822D732"/>
    <w:rsid w:val="48418733"/>
    <w:rsid w:val="4863C42B"/>
    <w:rsid w:val="48A19D8D"/>
    <w:rsid w:val="48B487CD"/>
    <w:rsid w:val="48C15EFD"/>
    <w:rsid w:val="48CE73D1"/>
    <w:rsid w:val="48CEB04C"/>
    <w:rsid w:val="48EB0175"/>
    <w:rsid w:val="48F4C82F"/>
    <w:rsid w:val="491F16DF"/>
    <w:rsid w:val="492F80FC"/>
    <w:rsid w:val="496F7356"/>
    <w:rsid w:val="498A34F1"/>
    <w:rsid w:val="499A65E2"/>
    <w:rsid w:val="49C8323C"/>
    <w:rsid w:val="49DE1B71"/>
    <w:rsid w:val="4A13FEE2"/>
    <w:rsid w:val="4A16CB0B"/>
    <w:rsid w:val="4A16ECBA"/>
    <w:rsid w:val="4A283871"/>
    <w:rsid w:val="4A878274"/>
    <w:rsid w:val="4AB444FA"/>
    <w:rsid w:val="4AD21576"/>
    <w:rsid w:val="4AFB5BBB"/>
    <w:rsid w:val="4B32064A"/>
    <w:rsid w:val="4B6CA81B"/>
    <w:rsid w:val="4B8BFCD9"/>
    <w:rsid w:val="4BF3EF60"/>
    <w:rsid w:val="4BF94110"/>
    <w:rsid w:val="4BFADEF1"/>
    <w:rsid w:val="4C10C95B"/>
    <w:rsid w:val="4C160BFA"/>
    <w:rsid w:val="4C2A4E48"/>
    <w:rsid w:val="4C2E44A7"/>
    <w:rsid w:val="4C39087C"/>
    <w:rsid w:val="4C40230B"/>
    <w:rsid w:val="4C46F7F8"/>
    <w:rsid w:val="4C4B7029"/>
    <w:rsid w:val="4C4E9D4F"/>
    <w:rsid w:val="4C64058E"/>
    <w:rsid w:val="4C64B40C"/>
    <w:rsid w:val="4C814BBD"/>
    <w:rsid w:val="4C81A000"/>
    <w:rsid w:val="4C9D0EF1"/>
    <w:rsid w:val="4CA4AD44"/>
    <w:rsid w:val="4CC0A74F"/>
    <w:rsid w:val="4CD2BD8C"/>
    <w:rsid w:val="4D04FDFD"/>
    <w:rsid w:val="4D74C5E2"/>
    <w:rsid w:val="4DB0E2F1"/>
    <w:rsid w:val="4DC4E5B1"/>
    <w:rsid w:val="4E029645"/>
    <w:rsid w:val="4E1F911D"/>
    <w:rsid w:val="4E210302"/>
    <w:rsid w:val="4E27521A"/>
    <w:rsid w:val="4E630F79"/>
    <w:rsid w:val="4E874B85"/>
    <w:rsid w:val="4EA448DD"/>
    <w:rsid w:val="4EDB3E85"/>
    <w:rsid w:val="4F42D260"/>
    <w:rsid w:val="4F4DACBC"/>
    <w:rsid w:val="4F8F8DAD"/>
    <w:rsid w:val="4F992C29"/>
    <w:rsid w:val="4FA2D0AB"/>
    <w:rsid w:val="5019705D"/>
    <w:rsid w:val="5029FC26"/>
    <w:rsid w:val="504FBF16"/>
    <w:rsid w:val="50B1BE59"/>
    <w:rsid w:val="50C5D09F"/>
    <w:rsid w:val="50C71316"/>
    <w:rsid w:val="50E97D1D"/>
    <w:rsid w:val="5112C64E"/>
    <w:rsid w:val="511A0971"/>
    <w:rsid w:val="517C9AF6"/>
    <w:rsid w:val="5189A6B1"/>
    <w:rsid w:val="51D15E8E"/>
    <w:rsid w:val="51F289E7"/>
    <w:rsid w:val="51F37CFD"/>
    <w:rsid w:val="51FAF05B"/>
    <w:rsid w:val="51FD6FC7"/>
    <w:rsid w:val="520C5693"/>
    <w:rsid w:val="5231A173"/>
    <w:rsid w:val="523EBA8E"/>
    <w:rsid w:val="524E9379"/>
    <w:rsid w:val="5256A746"/>
    <w:rsid w:val="52582298"/>
    <w:rsid w:val="528620B4"/>
    <w:rsid w:val="52AF648F"/>
    <w:rsid w:val="52BFB106"/>
    <w:rsid w:val="52CA29FA"/>
    <w:rsid w:val="52D0E8D2"/>
    <w:rsid w:val="52D4896A"/>
    <w:rsid w:val="52FC3BC2"/>
    <w:rsid w:val="530522B1"/>
    <w:rsid w:val="530AC92F"/>
    <w:rsid w:val="53417800"/>
    <w:rsid w:val="53445DB3"/>
    <w:rsid w:val="53687C41"/>
    <w:rsid w:val="536D2EEF"/>
    <w:rsid w:val="537FF715"/>
    <w:rsid w:val="53BE899A"/>
    <w:rsid w:val="5406EBBA"/>
    <w:rsid w:val="542E64BA"/>
    <w:rsid w:val="54458A51"/>
    <w:rsid w:val="54513490"/>
    <w:rsid w:val="545B8167"/>
    <w:rsid w:val="546E60CA"/>
    <w:rsid w:val="54713E26"/>
    <w:rsid w:val="54D7F3E1"/>
    <w:rsid w:val="5518070F"/>
    <w:rsid w:val="55192949"/>
    <w:rsid w:val="552B1DBF"/>
    <w:rsid w:val="5541DC39"/>
    <w:rsid w:val="5565A5A0"/>
    <w:rsid w:val="55682126"/>
    <w:rsid w:val="5579224D"/>
    <w:rsid w:val="558F76B5"/>
    <w:rsid w:val="559C5923"/>
    <w:rsid w:val="55A17353"/>
    <w:rsid w:val="55A2BC1B"/>
    <w:rsid w:val="55A99B1E"/>
    <w:rsid w:val="55D92A12"/>
    <w:rsid w:val="55EDC7AB"/>
    <w:rsid w:val="565AFA3F"/>
    <w:rsid w:val="5676FF72"/>
    <w:rsid w:val="567F8222"/>
    <w:rsid w:val="56907B68"/>
    <w:rsid w:val="569689C7"/>
    <w:rsid w:val="56A8C3AD"/>
    <w:rsid w:val="56B0B133"/>
    <w:rsid w:val="56CCACA9"/>
    <w:rsid w:val="56D04074"/>
    <w:rsid w:val="56D4EA65"/>
    <w:rsid w:val="56D828F7"/>
    <w:rsid w:val="56E61562"/>
    <w:rsid w:val="56EB67A3"/>
    <w:rsid w:val="572CBD3E"/>
    <w:rsid w:val="574BD3BE"/>
    <w:rsid w:val="5758BEA1"/>
    <w:rsid w:val="5765D62B"/>
    <w:rsid w:val="5766057C"/>
    <w:rsid w:val="576BBBD4"/>
    <w:rsid w:val="57905868"/>
    <w:rsid w:val="57E51E07"/>
    <w:rsid w:val="58050587"/>
    <w:rsid w:val="5820F3B2"/>
    <w:rsid w:val="5822A856"/>
    <w:rsid w:val="5830E176"/>
    <w:rsid w:val="5855C530"/>
    <w:rsid w:val="585AD0FB"/>
    <w:rsid w:val="586BFB21"/>
    <w:rsid w:val="5877B6F6"/>
    <w:rsid w:val="5881345C"/>
    <w:rsid w:val="58A2577D"/>
    <w:rsid w:val="58C84740"/>
    <w:rsid w:val="58DB66A5"/>
    <w:rsid w:val="58DECB3C"/>
    <w:rsid w:val="58F48F02"/>
    <w:rsid w:val="58F6BCC9"/>
    <w:rsid w:val="590771F0"/>
    <w:rsid w:val="5910CAD4"/>
    <w:rsid w:val="5974AD3A"/>
    <w:rsid w:val="597F6A96"/>
    <w:rsid w:val="59B83E2B"/>
    <w:rsid w:val="59DAB773"/>
    <w:rsid w:val="59E6438C"/>
    <w:rsid w:val="59FE8EE2"/>
    <w:rsid w:val="5A7D1623"/>
    <w:rsid w:val="5AD03366"/>
    <w:rsid w:val="5AD6DA3A"/>
    <w:rsid w:val="5AE71713"/>
    <w:rsid w:val="5AEB3E15"/>
    <w:rsid w:val="5B52B87E"/>
    <w:rsid w:val="5B57CB89"/>
    <w:rsid w:val="5B658895"/>
    <w:rsid w:val="5B7A1FE2"/>
    <w:rsid w:val="5B907298"/>
    <w:rsid w:val="5B9438D5"/>
    <w:rsid w:val="5C162856"/>
    <w:rsid w:val="5C2AC80F"/>
    <w:rsid w:val="5C2FEC0F"/>
    <w:rsid w:val="5C3787A2"/>
    <w:rsid w:val="5CEB7D70"/>
    <w:rsid w:val="5CEF27EB"/>
    <w:rsid w:val="5D1605C9"/>
    <w:rsid w:val="5D1B14A7"/>
    <w:rsid w:val="5D2E30B1"/>
    <w:rsid w:val="5D30E16B"/>
    <w:rsid w:val="5DA1BE3B"/>
    <w:rsid w:val="5DA4BC40"/>
    <w:rsid w:val="5DC8474A"/>
    <w:rsid w:val="5DD281EB"/>
    <w:rsid w:val="5E1E9D18"/>
    <w:rsid w:val="5E217ED2"/>
    <w:rsid w:val="5E8C0DE4"/>
    <w:rsid w:val="5E8FFF1E"/>
    <w:rsid w:val="5EA21FE9"/>
    <w:rsid w:val="5EAFE196"/>
    <w:rsid w:val="5EDB972A"/>
    <w:rsid w:val="5F302DC5"/>
    <w:rsid w:val="5F352A4E"/>
    <w:rsid w:val="5F3AD968"/>
    <w:rsid w:val="5F3B269D"/>
    <w:rsid w:val="5F4A7F81"/>
    <w:rsid w:val="5F628856"/>
    <w:rsid w:val="5FA8547A"/>
    <w:rsid w:val="5FCDF523"/>
    <w:rsid w:val="5FE3E893"/>
    <w:rsid w:val="5FE870B1"/>
    <w:rsid w:val="5FFC854C"/>
    <w:rsid w:val="600259CC"/>
    <w:rsid w:val="6005B3F2"/>
    <w:rsid w:val="60104D91"/>
    <w:rsid w:val="60451817"/>
    <w:rsid w:val="605F71B2"/>
    <w:rsid w:val="6062A44E"/>
    <w:rsid w:val="606DD066"/>
    <w:rsid w:val="6079BF0B"/>
    <w:rsid w:val="60820B52"/>
    <w:rsid w:val="60BA98CF"/>
    <w:rsid w:val="60C60451"/>
    <w:rsid w:val="60FFEDAA"/>
    <w:rsid w:val="6114D656"/>
    <w:rsid w:val="6122AE57"/>
    <w:rsid w:val="6129E1E4"/>
    <w:rsid w:val="61340A67"/>
    <w:rsid w:val="6147894D"/>
    <w:rsid w:val="6158CB44"/>
    <w:rsid w:val="6169C584"/>
    <w:rsid w:val="619746B4"/>
    <w:rsid w:val="61AC1DF2"/>
    <w:rsid w:val="61C41105"/>
    <w:rsid w:val="61EDD342"/>
    <w:rsid w:val="61F78FCC"/>
    <w:rsid w:val="62336694"/>
    <w:rsid w:val="623EF905"/>
    <w:rsid w:val="626549E1"/>
    <w:rsid w:val="62804CA2"/>
    <w:rsid w:val="628B3402"/>
    <w:rsid w:val="629CCFF3"/>
    <w:rsid w:val="62A888D2"/>
    <w:rsid w:val="62B64229"/>
    <w:rsid w:val="62B8B398"/>
    <w:rsid w:val="62CC0B41"/>
    <w:rsid w:val="62DAB330"/>
    <w:rsid w:val="62FE69E0"/>
    <w:rsid w:val="630FFD71"/>
    <w:rsid w:val="633D54B4"/>
    <w:rsid w:val="6341986C"/>
    <w:rsid w:val="637BCE55"/>
    <w:rsid w:val="6384C2FB"/>
    <w:rsid w:val="638B403F"/>
    <w:rsid w:val="63A67AC2"/>
    <w:rsid w:val="63AA8906"/>
    <w:rsid w:val="63C031E0"/>
    <w:rsid w:val="642266EB"/>
    <w:rsid w:val="643C891E"/>
    <w:rsid w:val="64407EFA"/>
    <w:rsid w:val="644B11D9"/>
    <w:rsid w:val="64755CAC"/>
    <w:rsid w:val="64945E6A"/>
    <w:rsid w:val="64D40797"/>
    <w:rsid w:val="64F588E2"/>
    <w:rsid w:val="64FC5E64"/>
    <w:rsid w:val="651FC645"/>
    <w:rsid w:val="6582B073"/>
    <w:rsid w:val="6595CCBE"/>
    <w:rsid w:val="659EEFB5"/>
    <w:rsid w:val="65A75469"/>
    <w:rsid w:val="65BD0BF0"/>
    <w:rsid w:val="65C9BA8D"/>
    <w:rsid w:val="65FA1057"/>
    <w:rsid w:val="660516A1"/>
    <w:rsid w:val="6606FFF8"/>
    <w:rsid w:val="665EF644"/>
    <w:rsid w:val="668527A5"/>
    <w:rsid w:val="668E292C"/>
    <w:rsid w:val="66985568"/>
    <w:rsid w:val="66B57FF5"/>
    <w:rsid w:val="66BAF37B"/>
    <w:rsid w:val="66CADD84"/>
    <w:rsid w:val="66D6274C"/>
    <w:rsid w:val="66FA2710"/>
    <w:rsid w:val="67051299"/>
    <w:rsid w:val="672713D6"/>
    <w:rsid w:val="6729E251"/>
    <w:rsid w:val="676B2B64"/>
    <w:rsid w:val="6776EC01"/>
    <w:rsid w:val="67E78D18"/>
    <w:rsid w:val="68068838"/>
    <w:rsid w:val="6839AE40"/>
    <w:rsid w:val="6856C3DC"/>
    <w:rsid w:val="68677982"/>
    <w:rsid w:val="68697F9F"/>
    <w:rsid w:val="68805616"/>
    <w:rsid w:val="68F6BEBC"/>
    <w:rsid w:val="69315E72"/>
    <w:rsid w:val="693CB763"/>
    <w:rsid w:val="695F6910"/>
    <w:rsid w:val="69630BFB"/>
    <w:rsid w:val="6964C85F"/>
    <w:rsid w:val="69750D55"/>
    <w:rsid w:val="6983C7E0"/>
    <w:rsid w:val="69B6A72A"/>
    <w:rsid w:val="69B96987"/>
    <w:rsid w:val="69C8CBB3"/>
    <w:rsid w:val="69D92EA6"/>
    <w:rsid w:val="69E365B1"/>
    <w:rsid w:val="69EA95FA"/>
    <w:rsid w:val="6A0B8D49"/>
    <w:rsid w:val="6A237D97"/>
    <w:rsid w:val="6A33ABAF"/>
    <w:rsid w:val="6A45F519"/>
    <w:rsid w:val="6A5F53B3"/>
    <w:rsid w:val="6A6022DD"/>
    <w:rsid w:val="6A95B98B"/>
    <w:rsid w:val="6ABFC32A"/>
    <w:rsid w:val="6AECCF67"/>
    <w:rsid w:val="6AF89721"/>
    <w:rsid w:val="6B023338"/>
    <w:rsid w:val="6B037530"/>
    <w:rsid w:val="6B1074E8"/>
    <w:rsid w:val="6B189550"/>
    <w:rsid w:val="6B25DDA7"/>
    <w:rsid w:val="6B8E649E"/>
    <w:rsid w:val="6B9F01B0"/>
    <w:rsid w:val="6BB3225A"/>
    <w:rsid w:val="6BB8DFD2"/>
    <w:rsid w:val="6BC1FBFD"/>
    <w:rsid w:val="6BDC7499"/>
    <w:rsid w:val="6BE3028F"/>
    <w:rsid w:val="6BF1FA4C"/>
    <w:rsid w:val="6C269A30"/>
    <w:rsid w:val="6C5D2402"/>
    <w:rsid w:val="6C674634"/>
    <w:rsid w:val="6C710F3C"/>
    <w:rsid w:val="6C738150"/>
    <w:rsid w:val="6C8F3220"/>
    <w:rsid w:val="6D05DD11"/>
    <w:rsid w:val="6D1CEE24"/>
    <w:rsid w:val="6D41A776"/>
    <w:rsid w:val="6D69919A"/>
    <w:rsid w:val="6D886F03"/>
    <w:rsid w:val="6D96A81D"/>
    <w:rsid w:val="6DB12A6B"/>
    <w:rsid w:val="6E1D4754"/>
    <w:rsid w:val="6E451293"/>
    <w:rsid w:val="6E503612"/>
    <w:rsid w:val="6E53EC0F"/>
    <w:rsid w:val="6E74D878"/>
    <w:rsid w:val="6EA3C108"/>
    <w:rsid w:val="6EAC2C65"/>
    <w:rsid w:val="6EB023AC"/>
    <w:rsid w:val="6ECB48B9"/>
    <w:rsid w:val="6EFA781B"/>
    <w:rsid w:val="6F242420"/>
    <w:rsid w:val="6F59C41A"/>
    <w:rsid w:val="6F78A53C"/>
    <w:rsid w:val="6F78CFF8"/>
    <w:rsid w:val="6FAE7554"/>
    <w:rsid w:val="6FB26053"/>
    <w:rsid w:val="6FDB3356"/>
    <w:rsid w:val="7012393A"/>
    <w:rsid w:val="702EFF69"/>
    <w:rsid w:val="7043BCF7"/>
    <w:rsid w:val="7064D271"/>
    <w:rsid w:val="709E6ECE"/>
    <w:rsid w:val="70BA5166"/>
    <w:rsid w:val="70C7308D"/>
    <w:rsid w:val="70C7EF98"/>
    <w:rsid w:val="70D8774F"/>
    <w:rsid w:val="70E7E984"/>
    <w:rsid w:val="711C84BA"/>
    <w:rsid w:val="713C7057"/>
    <w:rsid w:val="71476FD8"/>
    <w:rsid w:val="7150252E"/>
    <w:rsid w:val="7157DE0D"/>
    <w:rsid w:val="715FB1C9"/>
    <w:rsid w:val="716FC99D"/>
    <w:rsid w:val="71726474"/>
    <w:rsid w:val="71836E9F"/>
    <w:rsid w:val="719FB50C"/>
    <w:rsid w:val="71AE6442"/>
    <w:rsid w:val="71C6BA2D"/>
    <w:rsid w:val="71C76829"/>
    <w:rsid w:val="71DD1607"/>
    <w:rsid w:val="7214CD44"/>
    <w:rsid w:val="721B6FEB"/>
    <w:rsid w:val="722E8BC4"/>
    <w:rsid w:val="723763E6"/>
    <w:rsid w:val="723A7291"/>
    <w:rsid w:val="7260526C"/>
    <w:rsid w:val="726451A6"/>
    <w:rsid w:val="726EBA4A"/>
    <w:rsid w:val="727F4FC4"/>
    <w:rsid w:val="72964D44"/>
    <w:rsid w:val="72AE2D97"/>
    <w:rsid w:val="72CA7F0B"/>
    <w:rsid w:val="72D5FA67"/>
    <w:rsid w:val="72E136CA"/>
    <w:rsid w:val="72F271A1"/>
    <w:rsid w:val="72F2F803"/>
    <w:rsid w:val="7314541C"/>
    <w:rsid w:val="73221E97"/>
    <w:rsid w:val="7330F0B4"/>
    <w:rsid w:val="73704431"/>
    <w:rsid w:val="739F1296"/>
    <w:rsid w:val="73EE5A4C"/>
    <w:rsid w:val="73EF1BAC"/>
    <w:rsid w:val="7408CAC5"/>
    <w:rsid w:val="7440D49A"/>
    <w:rsid w:val="7445DE17"/>
    <w:rsid w:val="7455744A"/>
    <w:rsid w:val="74706162"/>
    <w:rsid w:val="74741119"/>
    <w:rsid w:val="747B43F1"/>
    <w:rsid w:val="74977F9D"/>
    <w:rsid w:val="74B45417"/>
    <w:rsid w:val="74FBA8C2"/>
    <w:rsid w:val="751ECB8D"/>
    <w:rsid w:val="752CD707"/>
    <w:rsid w:val="75314845"/>
    <w:rsid w:val="758454BD"/>
    <w:rsid w:val="75BF0718"/>
    <w:rsid w:val="75D9BD59"/>
    <w:rsid w:val="75E3A000"/>
    <w:rsid w:val="75E990BD"/>
    <w:rsid w:val="75F6DEB8"/>
    <w:rsid w:val="7615C970"/>
    <w:rsid w:val="76165764"/>
    <w:rsid w:val="76489F5D"/>
    <w:rsid w:val="765E1F29"/>
    <w:rsid w:val="7685E799"/>
    <w:rsid w:val="769B7D1D"/>
    <w:rsid w:val="76A8C2E9"/>
    <w:rsid w:val="76D4C131"/>
    <w:rsid w:val="76DAB78D"/>
    <w:rsid w:val="76E42F3C"/>
    <w:rsid w:val="76F70A37"/>
    <w:rsid w:val="76FEE8FC"/>
    <w:rsid w:val="775E273F"/>
    <w:rsid w:val="7769EBAA"/>
    <w:rsid w:val="7787DB25"/>
    <w:rsid w:val="7795ACF0"/>
    <w:rsid w:val="779D148F"/>
    <w:rsid w:val="77C803EB"/>
    <w:rsid w:val="77E3ADED"/>
    <w:rsid w:val="77FDEF97"/>
    <w:rsid w:val="7885CA87"/>
    <w:rsid w:val="788A3FC5"/>
    <w:rsid w:val="78C07EBF"/>
    <w:rsid w:val="78E7E82C"/>
    <w:rsid w:val="7912A186"/>
    <w:rsid w:val="791354F6"/>
    <w:rsid w:val="7919BB8A"/>
    <w:rsid w:val="795EA9DE"/>
    <w:rsid w:val="796088F8"/>
    <w:rsid w:val="79BBE2A5"/>
    <w:rsid w:val="7A137531"/>
    <w:rsid w:val="7A1F5D01"/>
    <w:rsid w:val="7A5152CB"/>
    <w:rsid w:val="7A6392D7"/>
    <w:rsid w:val="7A670C7A"/>
    <w:rsid w:val="7AB6B5D7"/>
    <w:rsid w:val="7AB883AA"/>
    <w:rsid w:val="7ABD8214"/>
    <w:rsid w:val="7AE3529D"/>
    <w:rsid w:val="7AE39B0D"/>
    <w:rsid w:val="7AF63A4A"/>
    <w:rsid w:val="7AF70774"/>
    <w:rsid w:val="7B2D05C4"/>
    <w:rsid w:val="7B324C27"/>
    <w:rsid w:val="7B86CE9F"/>
    <w:rsid w:val="7BB072B8"/>
    <w:rsid w:val="7BD55C90"/>
    <w:rsid w:val="7BF4523D"/>
    <w:rsid w:val="7BF4855C"/>
    <w:rsid w:val="7C09DCDB"/>
    <w:rsid w:val="7C0D09AD"/>
    <w:rsid w:val="7C1F26D3"/>
    <w:rsid w:val="7C25BB37"/>
    <w:rsid w:val="7C4AB49D"/>
    <w:rsid w:val="7C60C64C"/>
    <w:rsid w:val="7C666878"/>
    <w:rsid w:val="7C69BD04"/>
    <w:rsid w:val="7C7F6B6E"/>
    <w:rsid w:val="7C8CA4CE"/>
    <w:rsid w:val="7D14428B"/>
    <w:rsid w:val="7D42D2C9"/>
    <w:rsid w:val="7D4BA04A"/>
    <w:rsid w:val="7D4DE262"/>
    <w:rsid w:val="7D5297E7"/>
    <w:rsid w:val="7D61BEB8"/>
    <w:rsid w:val="7D72E5F1"/>
    <w:rsid w:val="7DDF8EF9"/>
    <w:rsid w:val="7DFF48B4"/>
    <w:rsid w:val="7E234230"/>
    <w:rsid w:val="7E89EB09"/>
    <w:rsid w:val="7E94C2AB"/>
    <w:rsid w:val="7EA827D2"/>
    <w:rsid w:val="7EAD5DB6"/>
    <w:rsid w:val="7EB2585D"/>
    <w:rsid w:val="7EEB2AE5"/>
    <w:rsid w:val="7F5726D8"/>
    <w:rsid w:val="7FBFB9D2"/>
    <w:rsid w:val="7FD00D02"/>
    <w:rsid w:val="7FE52B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55FB8EB4-67FB-454F-A41A-921DD693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3"/>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2"/>
      </w:numPr>
    </w:pPr>
  </w:style>
  <w:style w:type="paragraph" w:customStyle="1" w:styleId="Para2">
    <w:name w:val="Para2"/>
    <w:basedOn w:val="Normal"/>
    <w:rsid w:val="00313CC8"/>
    <w:pPr>
      <w:numPr>
        <w:ilvl w:val="1"/>
        <w:numId w:val="2"/>
      </w:numPr>
    </w:pPr>
  </w:style>
  <w:style w:type="paragraph" w:customStyle="1" w:styleId="Para3">
    <w:name w:val="Para3"/>
    <w:basedOn w:val="Normal"/>
    <w:rsid w:val="00313CC8"/>
    <w:pPr>
      <w:numPr>
        <w:ilvl w:val="2"/>
        <w:numId w:val="2"/>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4"/>
      </w:numPr>
    </w:pPr>
  </w:style>
  <w:style w:type="paragraph" w:styleId="ListBullet3">
    <w:name w:val="List Bullet 3"/>
    <w:basedOn w:val="Normal"/>
    <w:rsid w:val="00856B8A"/>
    <w:pPr>
      <w:numPr>
        <w:numId w:val="5"/>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2"/>
      </w:numPr>
    </w:pPr>
  </w:style>
  <w:style w:type="paragraph" w:customStyle="1" w:styleId="Para5">
    <w:name w:val="Para5"/>
    <w:basedOn w:val="Normal"/>
    <w:rsid w:val="00313CC8"/>
    <w:pPr>
      <w:numPr>
        <w:ilvl w:val="4"/>
        <w:numId w:val="2"/>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6"/>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character" w:styleId="Mention">
    <w:name w:val="Mention"/>
    <w:basedOn w:val="DefaultParagraphFont"/>
    <w:uiPriority w:val="99"/>
    <w:unhideWhenUsed/>
    <w:rPr>
      <w:color w:val="2B579A"/>
      <w:shd w:val="clear" w:color="auto" w:fill="E6E6E6"/>
    </w:rPr>
  </w:style>
  <w:style w:type="paragraph" w:customStyle="1" w:styleId="xmsolistparagraph">
    <w:name w:val="x_msolistparagraph"/>
    <w:basedOn w:val="Normal"/>
    <w:rsid w:val="00693C58"/>
    <w:pPr>
      <w:overflowPunct/>
      <w:autoSpaceDE/>
      <w:autoSpaceDN/>
      <w:adjustRightInd/>
      <w:spacing w:before="0" w:after="0"/>
      <w:ind w:left="720"/>
      <w:textAlignment w:val="auto"/>
    </w:pPr>
    <w:rPr>
      <w:rFonts w:ascii="Calibri" w:eastAsiaTheme="minorHAnsi" w:hAnsi="Calibri" w:cs="Calibri"/>
      <w:sz w:val="22"/>
      <w:szCs w:val="22"/>
    </w:rPr>
  </w:style>
  <w:style w:type="paragraph" w:styleId="Revision">
    <w:name w:val="Revision"/>
    <w:hidden/>
    <w:uiPriority w:val="99"/>
    <w:semiHidden/>
    <w:rsid w:val="001C6FC0"/>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49DD5C1B-CA31-4262-90D6-0AF65DE8EDCA}">
    <t:Anchor>
      <t:Comment id="1073239351"/>
    </t:Anchor>
    <t:History>
      <t:Event id="{77B84AB3-66D1-425E-A838-1211DD7580B7}" time="2021-05-05T17:27:34Z">
        <t:Attribution userId="S::elt105@soton.ac.uk::db0317a5-7416-4428-9aea-a74e34cb24c7" userProvider="AD" userName="Emma Thompson"/>
        <t:Anchor>
          <t:Comment id="1073239351"/>
        </t:Anchor>
        <t:Create/>
      </t:Event>
      <t:Event id="{66C2B723-6D90-425F-AC8E-BD58F16D5537}" time="2021-05-05T17:27:34Z">
        <t:Attribution userId="S::elt105@soton.ac.uk::db0317a5-7416-4428-9aea-a74e34cb24c7" userProvider="AD" userName="Emma Thompson"/>
        <t:Anchor>
          <t:Comment id="1073239351"/>
        </t:Anchor>
        <t:Assign userId="S::njh1n11@soton.ac.uk::e669865d-782f-4557-a675-3fd53f7c0a45" userProvider="AD" userName="Nicola Hunt"/>
      </t:Event>
      <t:Event id="{E3806653-A64D-4DAB-AFD2-E7041A3D1A38}" time="2021-05-05T17:27:34Z">
        <t:Attribution userId="S::elt105@soton.ac.uk::db0317a5-7416-4428-9aea-a74e34cb24c7" userProvider="AD" userName="Emma Thompson"/>
        <t:Anchor>
          <t:Comment id="1073239351"/>
        </t:Anchor>
        <t:SetTitle title="@Nicola Hunt Is there anyway that these could be condensed? I think I've gone a little &quot;JD blind&quot; because I'm struggling to see such a distinction between that would warrant a combined total of 30% on them. Any suggestion/explanation you could give me …"/>
      </t:Event>
    </t:History>
  </t:Task>
  <t:Task id="{4D755460-CF10-45FC-A81C-72CBA37DE993}">
    <t:Anchor>
      <t:Comment id="1794220103"/>
    </t:Anchor>
    <t:History>
      <t:Event id="{76E37060-AB11-4C53-B087-048FC176FCD8}" time="2021-05-05T17:33:42Z">
        <t:Attribution userId="S::elt105@soton.ac.uk::db0317a5-7416-4428-9aea-a74e34cb24c7" userProvider="AD" userName="Emma Thompson"/>
        <t:Anchor>
          <t:Comment id="1794220103"/>
        </t:Anchor>
        <t:Create/>
      </t:Event>
      <t:Event id="{A69645E8-A484-4480-91A3-D4D99EFC90A0}" time="2021-05-05T17:33:42Z">
        <t:Attribution userId="S::elt105@soton.ac.uk::db0317a5-7416-4428-9aea-a74e34cb24c7" userProvider="AD" userName="Emma Thompson"/>
        <t:Anchor>
          <t:Comment id="1794220103"/>
        </t:Anchor>
        <t:Assign userId="S::njh1n11@soton.ac.uk::e669865d-782f-4557-a675-3fd53f7c0a45" userProvider="AD" userName="Nicola Hunt"/>
      </t:Event>
      <t:Event id="{4ADA80FD-F419-45D3-AD12-88F87A13629A}" time="2021-05-05T17:33:42Z">
        <t:Attribution userId="S::elt105@soton.ac.uk::db0317a5-7416-4428-9aea-a74e34cb24c7" userProvider="AD" userName="Emma Thompson"/>
        <t:Anchor>
          <t:Comment id="1794220103"/>
        </t:Anchor>
        <t:SetTitle title="@Nicola Hunt Is that also incorporated into elements of 3/4. Just want to condense some of what we've got here"/>
      </t:Event>
    </t:History>
  </t:Task>
  <t:Task id="{4F073691-3A3A-434E-B303-D8D014A9FC65}">
    <t:Anchor>
      <t:Comment id="2030352679"/>
    </t:Anchor>
    <t:History>
      <t:Event id="{775E86A6-0340-4E8F-97F2-4CC7F25E34C5}" time="2021-05-12T06:27:30Z">
        <t:Attribution userId="S::elt105@soton.ac.uk::db0317a5-7416-4428-9aea-a74e34cb24c7" userProvider="AD" userName="Emma Thompson"/>
        <t:Anchor>
          <t:Comment id="2030352679"/>
        </t:Anchor>
        <t:Create/>
      </t:Event>
      <t:Event id="{5CAC18C6-A86B-4C5E-9AFE-65016749DDA6}" time="2021-05-12T06:27:30Z">
        <t:Attribution userId="S::elt105@soton.ac.uk::db0317a5-7416-4428-9aea-a74e34cb24c7" userProvider="AD" userName="Emma Thompson"/>
        <t:Anchor>
          <t:Comment id="2030352679"/>
        </t:Anchor>
        <t:Assign userId="S::njh1n11@soton.ac.uk::e669865d-782f-4557-a675-3fd53f7c0a45" userProvider="AD" userName="Nicola Hunt"/>
      </t:Event>
      <t:Event id="{1CABBDC3-EC18-4E68-9575-D510CF0A4995}" time="2021-05-12T06:27:30Z">
        <t:Attribution userId="S::elt105@soton.ac.uk::db0317a5-7416-4428-9aea-a74e34cb24c7" userProvider="AD" userName="Emma Thompson"/>
        <t:Anchor>
          <t:Comment id="2030352679"/>
        </t:Anchor>
        <t:SetTitle title="@Nicola Hunt Is this the values of the student experience directorate or Library and the ar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DDD9B1D0-1F73-4C04-AF8A-F586128EC3F2}"/>
      </w:docPartPr>
      <w:docPartBody>
        <w:p w:rsidR="00E14E8C" w:rsidRDefault="00E14E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4E8C"/>
    <w:rsid w:val="00043419"/>
    <w:rsid w:val="00046754"/>
    <w:rsid w:val="000A7B21"/>
    <w:rsid w:val="0015507E"/>
    <w:rsid w:val="0019606F"/>
    <w:rsid w:val="00247771"/>
    <w:rsid w:val="007541F4"/>
    <w:rsid w:val="00C904B8"/>
    <w:rsid w:val="00C90A67"/>
    <w:rsid w:val="00E14E8C"/>
    <w:rsid w:val="00E770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2493D4A15B6A46AF027025414B35E2" ma:contentTypeVersion="17" ma:contentTypeDescription="Create a new document." ma:contentTypeScope="" ma:versionID="ac7af25a7bb51be31119c29f1c6d6dbc">
  <xsd:schema xmlns:xsd="http://www.w3.org/2001/XMLSchema" xmlns:xs="http://www.w3.org/2001/XMLSchema" xmlns:p="http://schemas.microsoft.com/office/2006/metadata/properties" xmlns:ns2="9a44997d-df2e-4f7f-9305-f309ed6e9ca9" xmlns:ns3="aecafc37-14f1-47ef-a513-4ad17b0b4502" targetNamespace="http://schemas.microsoft.com/office/2006/metadata/properties" ma:root="true" ma:fieldsID="fe1d101e977631b66af08aecfa60fc2a" ns2:_="" ns3:_="">
    <xsd:import namespace="9a44997d-df2e-4f7f-9305-f309ed6e9ca9"/>
    <xsd:import namespace="aecafc37-14f1-47ef-a513-4ad17b0b4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4997d-df2e-4f7f-9305-f309ed6e9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afc37-14f1-47ef-a513-4ad17b0b45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15d3a6-c483-44dd-aab4-8a02dce0d890}" ma:internalName="TaxCatchAll" ma:showField="CatchAllData" ma:web="aecafc37-14f1-47ef-a513-4ad17b0b4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ecafc37-14f1-47ef-a513-4ad17b0b4502">
      <UserInfo>
        <DisplayName>Caroline Norris</DisplayName>
        <AccountId>65</AccountId>
        <AccountType/>
      </UserInfo>
    </SharedWithUsers>
    <lcf76f155ced4ddcb4097134ff3c332f xmlns="9a44997d-df2e-4f7f-9305-f309ed6e9ca9">
      <Terms xmlns="http://schemas.microsoft.com/office/infopath/2007/PartnerControls"/>
    </lcf76f155ced4ddcb4097134ff3c332f>
    <TaxCatchAll xmlns="aecafc37-14f1-47ef-a513-4ad17b0b45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2.xml><?xml version="1.0" encoding="utf-8"?>
<ds:datastoreItem xmlns:ds="http://schemas.openxmlformats.org/officeDocument/2006/customXml" ds:itemID="{86400F48-ABBB-4B87-8A41-2AD0B7160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4997d-df2e-4f7f-9305-f309ed6e9ca9"/>
    <ds:schemaRef ds:uri="aecafc37-14f1-47ef-a513-4ad17b0b4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aecafc37-14f1-47ef-a513-4ad17b0b4502"/>
    <ds:schemaRef ds:uri="9a44997d-df2e-4f7f-9305-f309ed6e9ca9"/>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subject/>
  <dc:creator>Newton-Woof K.</dc:creator>
  <cp:keywords>V0.1</cp:keywords>
  <cp:lastModifiedBy>Holly Allsopp</cp:lastModifiedBy>
  <cp:revision>4</cp:revision>
  <cp:lastPrinted>2008-01-15T01:11:00Z</cp:lastPrinted>
  <dcterms:created xsi:type="dcterms:W3CDTF">2024-12-18T11:18:00Z</dcterms:created>
  <dcterms:modified xsi:type="dcterms:W3CDTF">2024-12-18T12:14:00Z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0x010100332493D4A15B6A46AF027025414B35E2</vt:lpwstr>
  </property>
</Properties>
</file>